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305" w:type="dxa"/>
        <w:tblLayout w:type="fixed"/>
        <w:tblLook w:val="04A0" w:firstRow="1" w:lastRow="0" w:firstColumn="1" w:lastColumn="0" w:noHBand="0" w:noVBand="1"/>
      </w:tblPr>
      <w:tblGrid>
        <w:gridCol w:w="708"/>
        <w:gridCol w:w="424"/>
        <w:gridCol w:w="709"/>
        <w:gridCol w:w="567"/>
        <w:gridCol w:w="284"/>
        <w:gridCol w:w="3401"/>
        <w:gridCol w:w="4959"/>
        <w:gridCol w:w="1134"/>
        <w:gridCol w:w="822"/>
        <w:gridCol w:w="1021"/>
        <w:gridCol w:w="1276"/>
      </w:tblGrid>
      <w:tr w:rsidR="00F815B7" w:rsidRPr="00A33E74" w:rsidTr="00C10B5F">
        <w:trPr>
          <w:cantSplit/>
          <w:trHeight w:val="895"/>
        </w:trPr>
        <w:tc>
          <w:tcPr>
            <w:tcW w:w="708" w:type="dxa"/>
            <w:shd w:val="clear" w:color="auto" w:fill="FFFFFF" w:themeFill="background1"/>
            <w:textDirection w:val="btLr"/>
            <w:vAlign w:val="center"/>
          </w:tcPr>
          <w:p w:rsidR="00F815B7" w:rsidRPr="00A33E74" w:rsidRDefault="00F815B7" w:rsidP="00F815B7">
            <w:pPr>
              <w:ind w:left="113" w:right="113"/>
              <w:jc w:val="center"/>
              <w:rPr>
                <w:rFonts w:cstheme="minorHAnsi"/>
                <w:b/>
                <w:bCs/>
                <w:sz w:val="14"/>
                <w:szCs w:val="14"/>
              </w:rPr>
            </w:pPr>
            <w:r w:rsidRPr="00A33E74">
              <w:rPr>
                <w:rFonts w:cstheme="minorHAnsi"/>
                <w:b/>
                <w:bCs/>
                <w:sz w:val="14"/>
                <w:szCs w:val="14"/>
              </w:rPr>
              <w:t>AYLAR</w:t>
            </w:r>
          </w:p>
        </w:tc>
        <w:tc>
          <w:tcPr>
            <w:tcW w:w="424" w:type="dxa"/>
            <w:textDirection w:val="btLr"/>
            <w:vAlign w:val="center"/>
          </w:tcPr>
          <w:p w:rsidR="00F815B7" w:rsidRPr="00A33E74" w:rsidRDefault="00F815B7" w:rsidP="00F815B7">
            <w:pPr>
              <w:ind w:left="113" w:right="113"/>
              <w:jc w:val="center"/>
              <w:rPr>
                <w:rFonts w:cstheme="minorHAnsi"/>
                <w:b/>
                <w:bCs/>
                <w:sz w:val="14"/>
                <w:szCs w:val="14"/>
              </w:rPr>
            </w:pPr>
            <w:r w:rsidRPr="00A33E74">
              <w:rPr>
                <w:rFonts w:cstheme="minorHAnsi"/>
                <w:b/>
                <w:bCs/>
                <w:sz w:val="14"/>
                <w:szCs w:val="14"/>
              </w:rPr>
              <w:t>HAFTA</w:t>
            </w:r>
          </w:p>
        </w:tc>
        <w:tc>
          <w:tcPr>
            <w:tcW w:w="709" w:type="dxa"/>
            <w:shd w:val="clear" w:color="auto" w:fill="FFFFFF" w:themeFill="background1"/>
            <w:textDirection w:val="btLr"/>
            <w:vAlign w:val="center"/>
          </w:tcPr>
          <w:p w:rsidR="00F815B7" w:rsidRPr="00A33E74" w:rsidRDefault="00F815B7" w:rsidP="00F815B7">
            <w:pPr>
              <w:ind w:left="113" w:right="113"/>
              <w:jc w:val="center"/>
              <w:rPr>
                <w:rFonts w:cstheme="minorHAnsi"/>
                <w:b/>
                <w:bCs/>
                <w:sz w:val="14"/>
                <w:szCs w:val="14"/>
              </w:rPr>
            </w:pPr>
            <w:r w:rsidRPr="00A33E74">
              <w:rPr>
                <w:rFonts w:cstheme="minorHAnsi"/>
                <w:b/>
                <w:bCs/>
                <w:sz w:val="14"/>
                <w:szCs w:val="14"/>
              </w:rPr>
              <w:t>TARİH</w:t>
            </w:r>
          </w:p>
        </w:tc>
        <w:tc>
          <w:tcPr>
            <w:tcW w:w="567" w:type="dxa"/>
            <w:textDirection w:val="btLr"/>
            <w:vAlign w:val="center"/>
          </w:tcPr>
          <w:p w:rsidR="00F815B7" w:rsidRDefault="00F815B7" w:rsidP="00F815B7">
            <w:pPr>
              <w:ind w:left="113" w:right="113"/>
              <w:jc w:val="center"/>
              <w:rPr>
                <w:rFonts w:cstheme="minorHAnsi"/>
                <w:b/>
                <w:bCs/>
                <w:sz w:val="14"/>
                <w:szCs w:val="14"/>
              </w:rPr>
            </w:pPr>
            <w:r>
              <w:rPr>
                <w:rFonts w:cstheme="minorHAnsi"/>
                <w:b/>
                <w:bCs/>
                <w:sz w:val="14"/>
                <w:szCs w:val="14"/>
              </w:rPr>
              <w:t>ÜNİTE</w:t>
            </w:r>
          </w:p>
          <w:p w:rsidR="00F815B7" w:rsidRDefault="00F815B7" w:rsidP="00F815B7">
            <w:pPr>
              <w:ind w:left="113" w:right="113"/>
              <w:jc w:val="center"/>
              <w:rPr>
                <w:rFonts w:cstheme="minorHAnsi"/>
                <w:b/>
                <w:bCs/>
                <w:sz w:val="14"/>
                <w:szCs w:val="14"/>
              </w:rPr>
            </w:pPr>
            <w:r>
              <w:rPr>
                <w:rFonts w:cstheme="minorHAnsi"/>
                <w:b/>
                <w:bCs/>
                <w:sz w:val="14"/>
                <w:szCs w:val="14"/>
              </w:rPr>
              <w:t>NO / ADI</w:t>
            </w:r>
          </w:p>
        </w:tc>
        <w:tc>
          <w:tcPr>
            <w:tcW w:w="284" w:type="dxa"/>
            <w:textDirection w:val="btLr"/>
            <w:vAlign w:val="center"/>
          </w:tcPr>
          <w:p w:rsidR="00F815B7" w:rsidRPr="00A33E74" w:rsidRDefault="00F815B7" w:rsidP="00F815B7">
            <w:pPr>
              <w:ind w:left="113" w:right="113"/>
              <w:jc w:val="center"/>
              <w:rPr>
                <w:rFonts w:cstheme="minorHAnsi"/>
                <w:b/>
                <w:bCs/>
                <w:sz w:val="14"/>
                <w:szCs w:val="14"/>
              </w:rPr>
            </w:pPr>
            <w:r>
              <w:rPr>
                <w:rFonts w:cstheme="minorHAnsi"/>
                <w:b/>
                <w:bCs/>
                <w:sz w:val="14"/>
                <w:szCs w:val="14"/>
              </w:rPr>
              <w:t>DERS SAAT</w:t>
            </w:r>
          </w:p>
        </w:tc>
        <w:tc>
          <w:tcPr>
            <w:tcW w:w="3401" w:type="dxa"/>
            <w:vAlign w:val="center"/>
          </w:tcPr>
          <w:p w:rsidR="00F815B7" w:rsidRPr="00A33E74" w:rsidRDefault="00F815B7" w:rsidP="00F815B7">
            <w:pPr>
              <w:jc w:val="center"/>
              <w:rPr>
                <w:rFonts w:cstheme="minorHAnsi"/>
                <w:b/>
                <w:bCs/>
                <w:sz w:val="14"/>
                <w:szCs w:val="14"/>
              </w:rPr>
            </w:pPr>
            <w:r w:rsidRPr="00A33E74">
              <w:rPr>
                <w:rFonts w:cstheme="minorHAnsi"/>
                <w:b/>
                <w:bCs/>
                <w:sz w:val="14"/>
                <w:szCs w:val="14"/>
              </w:rPr>
              <w:t>KONULAR</w:t>
            </w:r>
          </w:p>
        </w:tc>
        <w:tc>
          <w:tcPr>
            <w:tcW w:w="4959" w:type="dxa"/>
            <w:shd w:val="clear" w:color="auto" w:fill="FFFFFF" w:themeFill="background1"/>
            <w:vAlign w:val="center"/>
          </w:tcPr>
          <w:p w:rsidR="00F815B7" w:rsidRPr="00A33E74" w:rsidRDefault="00F815B7" w:rsidP="00F815B7">
            <w:pPr>
              <w:jc w:val="center"/>
              <w:rPr>
                <w:rFonts w:cstheme="minorHAnsi"/>
                <w:b/>
                <w:bCs/>
                <w:sz w:val="14"/>
                <w:szCs w:val="14"/>
              </w:rPr>
            </w:pPr>
            <w:r w:rsidRPr="00A33E74">
              <w:rPr>
                <w:rFonts w:cstheme="minorHAnsi"/>
                <w:b/>
                <w:bCs/>
                <w:sz w:val="14"/>
                <w:szCs w:val="14"/>
              </w:rPr>
              <w:t>KAZANIMLAR</w:t>
            </w:r>
          </w:p>
        </w:tc>
        <w:tc>
          <w:tcPr>
            <w:tcW w:w="1134" w:type="dxa"/>
            <w:vAlign w:val="center"/>
          </w:tcPr>
          <w:p w:rsidR="00F815B7" w:rsidRPr="00A33E74" w:rsidRDefault="00F815B7" w:rsidP="00F815B7">
            <w:pPr>
              <w:jc w:val="center"/>
              <w:rPr>
                <w:rFonts w:cstheme="minorHAnsi"/>
                <w:b/>
                <w:bCs/>
                <w:sz w:val="14"/>
                <w:szCs w:val="14"/>
              </w:rPr>
            </w:pPr>
            <w:r w:rsidRPr="00A33E74">
              <w:rPr>
                <w:rFonts w:cstheme="minorHAnsi"/>
                <w:b/>
                <w:bCs/>
                <w:sz w:val="14"/>
                <w:szCs w:val="14"/>
              </w:rPr>
              <w:t>ÖĞRETME-ÖĞRENME YÖNTEM VE TEKNİKLERİ</w:t>
            </w:r>
          </w:p>
        </w:tc>
        <w:tc>
          <w:tcPr>
            <w:tcW w:w="822" w:type="dxa"/>
            <w:shd w:val="clear" w:color="auto" w:fill="FFFFFF" w:themeFill="background1"/>
            <w:vAlign w:val="center"/>
          </w:tcPr>
          <w:p w:rsidR="00F815B7" w:rsidRPr="00A33E74" w:rsidRDefault="00F815B7" w:rsidP="00F815B7">
            <w:pPr>
              <w:jc w:val="center"/>
              <w:rPr>
                <w:rFonts w:cstheme="minorHAnsi"/>
                <w:b/>
                <w:bCs/>
                <w:sz w:val="14"/>
                <w:szCs w:val="14"/>
              </w:rPr>
            </w:pPr>
            <w:r w:rsidRPr="00A33E74">
              <w:rPr>
                <w:rFonts w:cstheme="minorHAnsi"/>
                <w:b/>
                <w:bCs/>
                <w:sz w:val="14"/>
                <w:szCs w:val="14"/>
              </w:rPr>
              <w:t>EĞİTİM</w:t>
            </w:r>
            <w:r>
              <w:rPr>
                <w:rFonts w:cstheme="minorHAnsi"/>
                <w:b/>
                <w:bCs/>
                <w:sz w:val="14"/>
                <w:szCs w:val="14"/>
              </w:rPr>
              <w:t xml:space="preserve"> TEKNOLOJİLERİ ARAÇ ve GEREÇLER</w:t>
            </w:r>
          </w:p>
        </w:tc>
        <w:tc>
          <w:tcPr>
            <w:tcW w:w="1021" w:type="dxa"/>
            <w:vAlign w:val="center"/>
          </w:tcPr>
          <w:p w:rsidR="00F815B7" w:rsidRPr="00A33E74" w:rsidRDefault="00F815B7" w:rsidP="00F815B7">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Pr>
                <w:rFonts w:cstheme="minorHAnsi"/>
                <w:b/>
                <w:bCs/>
                <w:sz w:val="14"/>
                <w:szCs w:val="14"/>
              </w:rPr>
              <w:br/>
              <w:t>DİRME</w:t>
            </w:r>
          </w:p>
        </w:tc>
        <w:tc>
          <w:tcPr>
            <w:tcW w:w="1276" w:type="dxa"/>
            <w:shd w:val="clear" w:color="auto" w:fill="FFFFFF" w:themeFill="background1"/>
            <w:vAlign w:val="center"/>
          </w:tcPr>
          <w:p w:rsidR="00F06639" w:rsidRDefault="00F06639" w:rsidP="00F06639">
            <w:pPr>
              <w:jc w:val="center"/>
              <w:rPr>
                <w:rFonts w:cstheme="minorHAnsi"/>
                <w:b/>
                <w:bCs/>
                <w:sz w:val="14"/>
                <w:szCs w:val="14"/>
              </w:rPr>
            </w:pPr>
            <w:r>
              <w:rPr>
                <w:rFonts w:cstheme="minorHAnsi"/>
                <w:b/>
                <w:bCs/>
                <w:sz w:val="14"/>
                <w:szCs w:val="14"/>
              </w:rPr>
              <w:t xml:space="preserve">ATATÜRKÇÜLÜK/ </w:t>
            </w:r>
          </w:p>
          <w:p w:rsidR="00F815B7" w:rsidRPr="00A33E74" w:rsidRDefault="00F06639" w:rsidP="00F06639">
            <w:pPr>
              <w:jc w:val="center"/>
              <w:rPr>
                <w:rFonts w:cstheme="minorHAnsi"/>
                <w:b/>
                <w:bCs/>
                <w:sz w:val="14"/>
                <w:szCs w:val="14"/>
              </w:rPr>
            </w:pPr>
            <w:r>
              <w:rPr>
                <w:rFonts w:cstheme="minorHAnsi"/>
                <w:b/>
                <w:bCs/>
                <w:sz w:val="14"/>
                <w:szCs w:val="14"/>
              </w:rPr>
              <w:t>ÖNEMLİ GÜN VE HAFTALAR</w:t>
            </w:r>
          </w:p>
        </w:tc>
      </w:tr>
      <w:tr w:rsidR="00550730" w:rsidRPr="00A33E74" w:rsidTr="00475C88">
        <w:tc>
          <w:tcPr>
            <w:tcW w:w="708" w:type="dxa"/>
            <w:vMerge w:val="restart"/>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EYLÜL</w:t>
            </w:r>
          </w:p>
        </w:tc>
        <w:tc>
          <w:tcPr>
            <w:tcW w:w="424" w:type="dxa"/>
            <w:shd w:val="clear" w:color="auto" w:fill="FFFFFF" w:themeFill="background1"/>
            <w:vAlign w:val="center"/>
          </w:tcPr>
          <w:p w:rsidR="00550730" w:rsidRDefault="00550730" w:rsidP="00550730">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550730" w:rsidRDefault="00550730" w:rsidP="00550730">
            <w:pPr>
              <w:jc w:val="center"/>
              <w:rPr>
                <w:rFonts w:cstheme="minorHAnsi"/>
                <w:sz w:val="14"/>
                <w:szCs w:val="14"/>
              </w:rPr>
            </w:pPr>
            <w:r>
              <w:rPr>
                <w:rFonts w:cstheme="minorHAnsi"/>
                <w:sz w:val="14"/>
                <w:szCs w:val="14"/>
              </w:rPr>
              <w:t>8-12</w:t>
            </w:r>
          </w:p>
        </w:tc>
        <w:tc>
          <w:tcPr>
            <w:tcW w:w="567" w:type="dxa"/>
            <w:vMerge w:val="restart"/>
            <w:shd w:val="clear" w:color="auto" w:fill="FFFFFF" w:themeFill="background1"/>
            <w:textDirection w:val="btLr"/>
          </w:tcPr>
          <w:p w:rsidR="00550730" w:rsidRDefault="00550730" w:rsidP="00550730">
            <w:pPr>
              <w:ind w:right="113"/>
              <w:jc w:val="center"/>
              <w:rPr>
                <w:rFonts w:cstheme="minorHAnsi"/>
                <w:sz w:val="14"/>
                <w:szCs w:val="14"/>
              </w:rPr>
            </w:pPr>
            <w:r w:rsidRPr="00A33E74">
              <w:rPr>
                <w:rFonts w:cstheme="minorHAnsi"/>
                <w:sz w:val="14"/>
                <w:szCs w:val="14"/>
              </w:rPr>
              <w:t xml:space="preserve">1- </w:t>
            </w:r>
            <w:r>
              <w:rPr>
                <w:rFonts w:cstheme="minorHAnsi"/>
                <w:sz w:val="14"/>
                <w:szCs w:val="14"/>
              </w:rPr>
              <w:t>Kader İnancı</w:t>
            </w:r>
          </w:p>
          <w:p w:rsidR="00550730" w:rsidRPr="00A33E74" w:rsidRDefault="00550730" w:rsidP="00550730">
            <w:pPr>
              <w:ind w:right="113"/>
              <w:jc w:val="center"/>
              <w:rPr>
                <w:rFonts w:cstheme="minorHAnsi"/>
                <w:sz w:val="14"/>
                <w:szCs w:val="14"/>
              </w:rPr>
            </w:pPr>
          </w:p>
        </w:tc>
        <w:tc>
          <w:tcPr>
            <w:tcW w:w="284" w:type="dxa"/>
            <w:shd w:val="clear" w:color="auto" w:fill="FFFFFF" w:themeFill="background1"/>
            <w:vAlign w:val="center"/>
          </w:tcPr>
          <w:p w:rsidR="00550730"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50730" w:rsidRPr="00A33E74" w:rsidRDefault="00550730" w:rsidP="00550730">
            <w:pPr>
              <w:spacing w:after="120"/>
              <w:rPr>
                <w:rFonts w:cstheme="minorHAnsi"/>
                <w:sz w:val="14"/>
                <w:szCs w:val="14"/>
              </w:rPr>
            </w:pPr>
            <w:r w:rsidRPr="003D1E45">
              <w:rPr>
                <w:rFonts w:cstheme="minorHAnsi"/>
                <w:color w:val="000000"/>
                <w:sz w:val="14"/>
                <w:szCs w:val="14"/>
                <w:lang w:eastAsia="tr-TR"/>
              </w:rPr>
              <w:t>1. Kader ve Kaza İnancı</w:t>
            </w:r>
          </w:p>
        </w:tc>
        <w:tc>
          <w:tcPr>
            <w:tcW w:w="4959" w:type="dxa"/>
            <w:shd w:val="clear" w:color="auto" w:fill="FFFFFF" w:themeFill="background1"/>
          </w:tcPr>
          <w:p w:rsidR="00550730" w:rsidRPr="00C30776" w:rsidRDefault="00550730" w:rsidP="00550730">
            <w:pPr>
              <w:spacing w:after="120"/>
              <w:rPr>
                <w:rFonts w:cstheme="minorHAnsi"/>
                <w:bCs/>
                <w:sz w:val="14"/>
                <w:szCs w:val="14"/>
              </w:rPr>
            </w:pPr>
            <w:r w:rsidRPr="003D1E45">
              <w:rPr>
                <w:rFonts w:cstheme="minorHAnsi"/>
                <w:bCs/>
                <w:sz w:val="14"/>
                <w:szCs w:val="14"/>
              </w:rPr>
              <w:t>8.1.1. Kader ve kaza inancını ayet ve hadislerle açıklar.</w:t>
            </w:r>
          </w:p>
        </w:tc>
        <w:tc>
          <w:tcPr>
            <w:tcW w:w="1134" w:type="dxa"/>
            <w:vMerge w:val="restart"/>
            <w:vAlign w:val="center"/>
          </w:tcPr>
          <w:p w:rsidR="00550730" w:rsidRDefault="00550730" w:rsidP="00550730">
            <w:pPr>
              <w:jc w:val="center"/>
              <w:rPr>
                <w:rFonts w:ascii="Tahoma" w:hAnsi="Tahoma" w:cs="Tahoma"/>
                <w:sz w:val="12"/>
                <w:szCs w:val="12"/>
              </w:rPr>
            </w:pPr>
          </w:p>
          <w:p w:rsidR="00550730" w:rsidRDefault="00550730" w:rsidP="00550730">
            <w:pPr>
              <w:jc w:val="center"/>
              <w:rPr>
                <w:rFonts w:ascii="Tahoma" w:hAnsi="Tahoma" w:cs="Tahoma"/>
                <w:sz w:val="12"/>
                <w:szCs w:val="12"/>
              </w:rPr>
            </w:pPr>
            <w:r>
              <w:rPr>
                <w:rFonts w:ascii="Tahoma" w:hAnsi="Tahoma" w:cs="Tahoma"/>
                <w:sz w:val="12"/>
                <w:szCs w:val="12"/>
              </w:rPr>
              <w:t>Anlatım</w:t>
            </w:r>
          </w:p>
          <w:p w:rsidR="00550730" w:rsidRDefault="00550730" w:rsidP="00550730">
            <w:pPr>
              <w:jc w:val="center"/>
              <w:rPr>
                <w:rFonts w:ascii="Tahoma" w:hAnsi="Tahoma" w:cs="Tahoma"/>
                <w:sz w:val="12"/>
                <w:szCs w:val="12"/>
              </w:rPr>
            </w:pPr>
            <w:r>
              <w:rPr>
                <w:rFonts w:ascii="Tahoma" w:hAnsi="Tahoma" w:cs="Tahoma"/>
                <w:sz w:val="12"/>
                <w:szCs w:val="12"/>
              </w:rPr>
              <w:t>Gösteri</w:t>
            </w:r>
          </w:p>
          <w:p w:rsidR="00550730" w:rsidRDefault="00550730" w:rsidP="00550730">
            <w:pPr>
              <w:jc w:val="center"/>
              <w:rPr>
                <w:rFonts w:ascii="Tahoma" w:hAnsi="Tahoma" w:cs="Tahoma"/>
                <w:sz w:val="12"/>
                <w:szCs w:val="12"/>
              </w:rPr>
            </w:pPr>
            <w:r>
              <w:rPr>
                <w:rFonts w:ascii="Tahoma" w:hAnsi="Tahoma" w:cs="Tahoma"/>
                <w:sz w:val="12"/>
                <w:szCs w:val="12"/>
              </w:rPr>
              <w:t>Gösterip Yaptırma</w:t>
            </w:r>
          </w:p>
          <w:p w:rsidR="00550730" w:rsidRDefault="00550730" w:rsidP="00550730">
            <w:pPr>
              <w:jc w:val="center"/>
              <w:rPr>
                <w:rFonts w:ascii="Tahoma" w:hAnsi="Tahoma" w:cs="Tahoma"/>
                <w:sz w:val="12"/>
                <w:szCs w:val="12"/>
              </w:rPr>
            </w:pPr>
            <w:r>
              <w:rPr>
                <w:rFonts w:ascii="Tahoma" w:hAnsi="Tahoma" w:cs="Tahoma"/>
                <w:sz w:val="12"/>
                <w:szCs w:val="12"/>
              </w:rPr>
              <w:t>Gözlem</w:t>
            </w:r>
          </w:p>
          <w:p w:rsidR="00550730" w:rsidRDefault="00550730" w:rsidP="00550730">
            <w:pPr>
              <w:jc w:val="center"/>
              <w:rPr>
                <w:rFonts w:ascii="Tahoma" w:hAnsi="Tahoma" w:cs="Tahoma"/>
                <w:sz w:val="12"/>
                <w:szCs w:val="12"/>
              </w:rPr>
            </w:pPr>
            <w:r>
              <w:rPr>
                <w:rFonts w:ascii="Tahoma" w:hAnsi="Tahoma" w:cs="Tahoma"/>
                <w:sz w:val="12"/>
                <w:szCs w:val="12"/>
              </w:rPr>
              <w:t>Konferans</w:t>
            </w:r>
          </w:p>
          <w:p w:rsidR="00550730" w:rsidRDefault="00550730" w:rsidP="00550730">
            <w:pPr>
              <w:jc w:val="center"/>
              <w:rPr>
                <w:rFonts w:ascii="Tahoma" w:hAnsi="Tahoma" w:cs="Tahoma"/>
                <w:sz w:val="12"/>
                <w:szCs w:val="12"/>
              </w:rPr>
            </w:pPr>
            <w:r>
              <w:rPr>
                <w:rFonts w:ascii="Tahoma" w:hAnsi="Tahoma" w:cs="Tahoma"/>
                <w:sz w:val="12"/>
                <w:szCs w:val="12"/>
              </w:rPr>
              <w:t>Sempozyum</w:t>
            </w:r>
          </w:p>
          <w:p w:rsidR="00550730" w:rsidRDefault="00550730" w:rsidP="00550730">
            <w:pPr>
              <w:jc w:val="center"/>
              <w:rPr>
                <w:rFonts w:ascii="Tahoma" w:hAnsi="Tahoma" w:cs="Tahoma"/>
                <w:sz w:val="12"/>
                <w:szCs w:val="12"/>
              </w:rPr>
            </w:pPr>
            <w:r>
              <w:rPr>
                <w:rFonts w:ascii="Tahoma" w:hAnsi="Tahoma" w:cs="Tahoma"/>
                <w:sz w:val="12"/>
                <w:szCs w:val="12"/>
              </w:rPr>
              <w:t>Panel</w:t>
            </w:r>
          </w:p>
          <w:p w:rsidR="00550730" w:rsidRDefault="00550730" w:rsidP="00550730">
            <w:pPr>
              <w:jc w:val="center"/>
              <w:rPr>
                <w:rFonts w:ascii="Tahoma" w:hAnsi="Tahoma" w:cs="Tahoma"/>
                <w:sz w:val="12"/>
                <w:szCs w:val="12"/>
              </w:rPr>
            </w:pPr>
            <w:r>
              <w:rPr>
                <w:rFonts w:ascii="Tahoma" w:hAnsi="Tahoma" w:cs="Tahoma"/>
                <w:sz w:val="12"/>
                <w:szCs w:val="12"/>
              </w:rPr>
              <w:t>Gezi-Gözlem</w:t>
            </w:r>
          </w:p>
          <w:p w:rsidR="00550730" w:rsidRDefault="00550730" w:rsidP="00550730">
            <w:pPr>
              <w:jc w:val="center"/>
              <w:rPr>
                <w:rFonts w:ascii="Tahoma" w:hAnsi="Tahoma" w:cs="Tahoma"/>
                <w:sz w:val="12"/>
                <w:szCs w:val="12"/>
              </w:rPr>
            </w:pPr>
            <w:r>
              <w:rPr>
                <w:rFonts w:ascii="Tahoma" w:hAnsi="Tahoma" w:cs="Tahoma"/>
                <w:sz w:val="12"/>
                <w:szCs w:val="12"/>
              </w:rPr>
              <w:t>Soru-Cevap</w:t>
            </w:r>
          </w:p>
          <w:p w:rsidR="00550730" w:rsidRDefault="00550730" w:rsidP="00550730">
            <w:pPr>
              <w:jc w:val="center"/>
              <w:rPr>
                <w:rFonts w:ascii="Tahoma" w:hAnsi="Tahoma" w:cs="Tahoma"/>
                <w:sz w:val="12"/>
                <w:szCs w:val="12"/>
              </w:rPr>
            </w:pPr>
            <w:r>
              <w:rPr>
                <w:rFonts w:ascii="Tahoma" w:hAnsi="Tahoma" w:cs="Tahoma"/>
                <w:sz w:val="12"/>
                <w:szCs w:val="12"/>
              </w:rPr>
              <w:t>Örnek Olay İnceleme</w:t>
            </w:r>
          </w:p>
          <w:p w:rsidR="00550730" w:rsidRDefault="00550730" w:rsidP="00550730">
            <w:pPr>
              <w:jc w:val="center"/>
              <w:rPr>
                <w:rFonts w:ascii="Tahoma" w:hAnsi="Tahoma" w:cs="Tahoma"/>
                <w:sz w:val="12"/>
                <w:szCs w:val="12"/>
              </w:rPr>
            </w:pPr>
            <w:r>
              <w:rPr>
                <w:rFonts w:ascii="Tahoma" w:hAnsi="Tahoma" w:cs="Tahoma"/>
                <w:sz w:val="12"/>
                <w:szCs w:val="12"/>
              </w:rPr>
              <w:t>Grup Çalışması ve Tartışma</w:t>
            </w:r>
          </w:p>
          <w:p w:rsidR="00550730" w:rsidRDefault="00550730" w:rsidP="00550730">
            <w:pPr>
              <w:jc w:val="center"/>
              <w:rPr>
                <w:rFonts w:ascii="Tahoma" w:hAnsi="Tahoma" w:cs="Tahoma"/>
                <w:sz w:val="12"/>
                <w:szCs w:val="12"/>
              </w:rPr>
            </w:pPr>
            <w:r>
              <w:rPr>
                <w:rFonts w:ascii="Tahoma" w:hAnsi="Tahoma" w:cs="Tahoma"/>
                <w:sz w:val="12"/>
                <w:szCs w:val="12"/>
              </w:rPr>
              <w:t>Problem Çözme</w:t>
            </w:r>
          </w:p>
          <w:p w:rsidR="00550730" w:rsidRDefault="00550730" w:rsidP="00550730">
            <w:pPr>
              <w:jc w:val="center"/>
              <w:rPr>
                <w:rFonts w:ascii="Tahoma" w:hAnsi="Tahoma" w:cs="Tahoma"/>
                <w:sz w:val="12"/>
                <w:szCs w:val="12"/>
              </w:rPr>
            </w:pPr>
            <w:r>
              <w:rPr>
                <w:rFonts w:ascii="Tahoma" w:hAnsi="Tahoma" w:cs="Tahoma"/>
                <w:sz w:val="12"/>
                <w:szCs w:val="12"/>
              </w:rPr>
              <w:t>Beyin Fırtınası</w:t>
            </w:r>
          </w:p>
          <w:p w:rsidR="00550730" w:rsidRDefault="00550730" w:rsidP="00550730">
            <w:pPr>
              <w:jc w:val="center"/>
              <w:rPr>
                <w:rFonts w:ascii="Tahoma" w:hAnsi="Tahoma" w:cs="Tahoma"/>
                <w:sz w:val="12"/>
                <w:szCs w:val="12"/>
              </w:rPr>
            </w:pPr>
            <w:r>
              <w:rPr>
                <w:rFonts w:ascii="Tahoma" w:hAnsi="Tahoma" w:cs="Tahoma"/>
                <w:sz w:val="12"/>
                <w:szCs w:val="12"/>
              </w:rPr>
              <w:t>Biçimsel/Yaratıcı Drama</w:t>
            </w:r>
          </w:p>
          <w:p w:rsidR="00550730" w:rsidRDefault="00550730" w:rsidP="00550730">
            <w:pPr>
              <w:jc w:val="center"/>
              <w:rPr>
                <w:rFonts w:ascii="Tahoma" w:hAnsi="Tahoma" w:cs="Tahoma"/>
                <w:sz w:val="12"/>
                <w:szCs w:val="12"/>
              </w:rPr>
            </w:pPr>
            <w:r>
              <w:rPr>
                <w:rFonts w:ascii="Tahoma" w:hAnsi="Tahoma" w:cs="Tahoma"/>
                <w:sz w:val="12"/>
                <w:szCs w:val="12"/>
              </w:rPr>
              <w:t>Rol Oynama</w:t>
            </w:r>
          </w:p>
          <w:p w:rsidR="00550730" w:rsidRDefault="00550730" w:rsidP="00550730">
            <w:pPr>
              <w:jc w:val="center"/>
              <w:rPr>
                <w:rFonts w:ascii="Tahoma" w:hAnsi="Tahoma" w:cs="Tahoma"/>
                <w:sz w:val="12"/>
                <w:szCs w:val="12"/>
              </w:rPr>
            </w:pPr>
            <w:r>
              <w:rPr>
                <w:rFonts w:ascii="Tahoma" w:hAnsi="Tahoma" w:cs="Tahoma"/>
                <w:sz w:val="12"/>
                <w:szCs w:val="12"/>
              </w:rPr>
              <w:t>Büyük/Küçük Grup Tartışması</w:t>
            </w:r>
          </w:p>
          <w:p w:rsidR="00550730" w:rsidRDefault="00550730" w:rsidP="00550730">
            <w:pPr>
              <w:jc w:val="center"/>
              <w:rPr>
                <w:rFonts w:ascii="Tahoma" w:hAnsi="Tahoma" w:cs="Tahoma"/>
                <w:sz w:val="12"/>
                <w:szCs w:val="12"/>
              </w:rPr>
            </w:pPr>
            <w:r>
              <w:rPr>
                <w:rFonts w:ascii="Tahoma" w:hAnsi="Tahoma" w:cs="Tahoma"/>
                <w:sz w:val="12"/>
                <w:szCs w:val="12"/>
              </w:rPr>
              <w:t>Panel</w:t>
            </w:r>
          </w:p>
          <w:p w:rsidR="00550730" w:rsidRDefault="00550730" w:rsidP="00550730">
            <w:pPr>
              <w:jc w:val="center"/>
              <w:rPr>
                <w:rFonts w:ascii="Tahoma" w:hAnsi="Tahoma" w:cs="Tahoma"/>
                <w:sz w:val="12"/>
                <w:szCs w:val="12"/>
              </w:rPr>
            </w:pPr>
            <w:r>
              <w:rPr>
                <w:rFonts w:ascii="Tahoma" w:hAnsi="Tahoma" w:cs="Tahoma"/>
                <w:sz w:val="12"/>
                <w:szCs w:val="12"/>
              </w:rPr>
              <w:t>Açık Oturum</w:t>
            </w:r>
          </w:p>
          <w:p w:rsidR="00550730" w:rsidRDefault="00550730" w:rsidP="00550730">
            <w:pPr>
              <w:jc w:val="center"/>
              <w:rPr>
                <w:rFonts w:ascii="Tahoma" w:hAnsi="Tahoma" w:cs="Tahoma"/>
                <w:sz w:val="12"/>
                <w:szCs w:val="12"/>
              </w:rPr>
            </w:pPr>
            <w:r>
              <w:rPr>
                <w:rFonts w:ascii="Tahoma" w:hAnsi="Tahoma" w:cs="Tahoma"/>
                <w:sz w:val="12"/>
                <w:szCs w:val="12"/>
              </w:rPr>
              <w:t>Çember</w:t>
            </w:r>
          </w:p>
          <w:p w:rsidR="00550730" w:rsidRDefault="00550730" w:rsidP="00550730">
            <w:pPr>
              <w:jc w:val="center"/>
              <w:rPr>
                <w:rFonts w:ascii="Tahoma" w:hAnsi="Tahoma" w:cs="Tahoma"/>
                <w:sz w:val="12"/>
                <w:szCs w:val="12"/>
              </w:rPr>
            </w:pPr>
            <w:r>
              <w:rPr>
                <w:rFonts w:ascii="Tahoma" w:hAnsi="Tahoma" w:cs="Tahoma"/>
                <w:sz w:val="12"/>
                <w:szCs w:val="12"/>
              </w:rPr>
              <w:t>Forum</w:t>
            </w:r>
          </w:p>
          <w:p w:rsidR="00550730" w:rsidRDefault="00550730" w:rsidP="00550730">
            <w:pPr>
              <w:jc w:val="center"/>
              <w:rPr>
                <w:rFonts w:ascii="Tahoma" w:hAnsi="Tahoma" w:cs="Tahoma"/>
                <w:sz w:val="12"/>
                <w:szCs w:val="12"/>
              </w:rPr>
            </w:pPr>
            <w:r>
              <w:rPr>
                <w:rFonts w:ascii="Tahoma" w:hAnsi="Tahoma" w:cs="Tahoma"/>
                <w:sz w:val="12"/>
                <w:szCs w:val="12"/>
              </w:rPr>
              <w:t>Münazara</w:t>
            </w:r>
          </w:p>
          <w:p w:rsidR="00550730" w:rsidRDefault="00550730" w:rsidP="00550730">
            <w:pPr>
              <w:jc w:val="center"/>
              <w:rPr>
                <w:rFonts w:ascii="Tahoma" w:hAnsi="Tahoma" w:cs="Tahoma"/>
                <w:sz w:val="12"/>
                <w:szCs w:val="12"/>
              </w:rPr>
            </w:pPr>
            <w:r>
              <w:rPr>
                <w:rFonts w:ascii="Tahoma" w:hAnsi="Tahoma" w:cs="Tahoma"/>
                <w:sz w:val="12"/>
                <w:szCs w:val="12"/>
              </w:rPr>
              <w:t>Beyin Fırtınası</w:t>
            </w:r>
          </w:p>
          <w:p w:rsidR="00550730" w:rsidRDefault="00550730" w:rsidP="00550730">
            <w:pPr>
              <w:jc w:val="center"/>
              <w:rPr>
                <w:rFonts w:ascii="Tahoma" w:hAnsi="Tahoma" w:cs="Tahoma"/>
                <w:sz w:val="12"/>
                <w:szCs w:val="12"/>
              </w:rPr>
            </w:pPr>
            <w:r>
              <w:rPr>
                <w:rFonts w:ascii="Tahoma" w:hAnsi="Tahoma" w:cs="Tahoma"/>
                <w:sz w:val="12"/>
                <w:szCs w:val="12"/>
              </w:rPr>
              <w:t>Altı Şapkalı Düşünme</w:t>
            </w:r>
          </w:p>
          <w:p w:rsidR="00550730" w:rsidRDefault="00550730" w:rsidP="00550730">
            <w:pPr>
              <w:jc w:val="center"/>
              <w:rPr>
                <w:rFonts w:ascii="Tahoma" w:hAnsi="Tahoma" w:cs="Tahoma"/>
                <w:sz w:val="12"/>
                <w:szCs w:val="12"/>
              </w:rPr>
            </w:pPr>
            <w:r>
              <w:rPr>
                <w:rFonts w:ascii="Tahoma" w:hAnsi="Tahoma" w:cs="Tahoma"/>
                <w:sz w:val="12"/>
                <w:szCs w:val="12"/>
              </w:rPr>
              <w:t>Analoji</w:t>
            </w:r>
          </w:p>
          <w:p w:rsidR="00550730" w:rsidRDefault="00550730" w:rsidP="00550730">
            <w:pPr>
              <w:jc w:val="center"/>
              <w:rPr>
                <w:rFonts w:ascii="Tahoma" w:hAnsi="Tahoma" w:cs="Tahoma"/>
                <w:sz w:val="12"/>
                <w:szCs w:val="12"/>
              </w:rPr>
            </w:pPr>
            <w:r>
              <w:rPr>
                <w:rFonts w:ascii="Tahoma" w:hAnsi="Tahoma" w:cs="Tahoma"/>
                <w:sz w:val="12"/>
                <w:szCs w:val="12"/>
              </w:rPr>
              <w:t>Nesi Var?</w:t>
            </w:r>
          </w:p>
          <w:p w:rsidR="00550730" w:rsidRDefault="00550730" w:rsidP="00550730">
            <w:pPr>
              <w:jc w:val="center"/>
              <w:rPr>
                <w:rFonts w:ascii="Tahoma" w:hAnsi="Tahoma" w:cs="Tahoma"/>
                <w:sz w:val="12"/>
                <w:szCs w:val="12"/>
              </w:rPr>
            </w:pPr>
            <w:r>
              <w:rPr>
                <w:rFonts w:ascii="Tahoma" w:hAnsi="Tahoma" w:cs="Tahoma"/>
                <w:sz w:val="12"/>
                <w:szCs w:val="12"/>
              </w:rPr>
              <w:t>Neden Sonuç Bulma</w:t>
            </w:r>
          </w:p>
          <w:p w:rsidR="00550730" w:rsidRDefault="00550730" w:rsidP="00550730">
            <w:pPr>
              <w:jc w:val="center"/>
              <w:rPr>
                <w:rFonts w:ascii="Tahoma" w:hAnsi="Tahoma" w:cs="Tahoma"/>
                <w:sz w:val="12"/>
                <w:szCs w:val="12"/>
              </w:rPr>
            </w:pPr>
            <w:r>
              <w:rPr>
                <w:rFonts w:ascii="Tahoma" w:hAnsi="Tahoma" w:cs="Tahoma"/>
                <w:sz w:val="12"/>
                <w:szCs w:val="12"/>
              </w:rPr>
              <w:t>Balık Kılçığı</w:t>
            </w:r>
          </w:p>
          <w:p w:rsidR="00550730" w:rsidRDefault="00550730" w:rsidP="00550730">
            <w:pPr>
              <w:jc w:val="center"/>
              <w:rPr>
                <w:rFonts w:ascii="Tahoma" w:hAnsi="Tahoma" w:cs="Tahoma"/>
                <w:sz w:val="12"/>
                <w:szCs w:val="12"/>
              </w:rPr>
            </w:pPr>
            <w:r>
              <w:rPr>
                <w:rFonts w:ascii="Tahoma" w:hAnsi="Tahoma" w:cs="Tahoma"/>
                <w:sz w:val="12"/>
                <w:szCs w:val="12"/>
              </w:rPr>
              <w:t>Sıcak Sandalye</w:t>
            </w:r>
          </w:p>
          <w:p w:rsidR="00550730" w:rsidRDefault="00550730" w:rsidP="00550730">
            <w:pPr>
              <w:jc w:val="center"/>
              <w:rPr>
                <w:rFonts w:ascii="Tahoma" w:hAnsi="Tahoma" w:cs="Tahoma"/>
                <w:sz w:val="12"/>
                <w:szCs w:val="12"/>
              </w:rPr>
            </w:pPr>
            <w:r>
              <w:rPr>
                <w:rFonts w:ascii="Tahoma" w:hAnsi="Tahoma" w:cs="Tahoma"/>
                <w:sz w:val="12"/>
                <w:szCs w:val="12"/>
              </w:rPr>
              <w:t>Sorun Çözme Evi</w:t>
            </w:r>
          </w:p>
          <w:p w:rsidR="00550730" w:rsidRDefault="00550730" w:rsidP="00550730">
            <w:pPr>
              <w:jc w:val="center"/>
              <w:rPr>
                <w:rFonts w:ascii="Tahoma" w:hAnsi="Tahoma" w:cs="Tahoma"/>
                <w:sz w:val="12"/>
                <w:szCs w:val="12"/>
              </w:rPr>
            </w:pPr>
            <w:r>
              <w:rPr>
                <w:rFonts w:ascii="Tahoma" w:hAnsi="Tahoma" w:cs="Tahoma"/>
                <w:sz w:val="12"/>
                <w:szCs w:val="12"/>
              </w:rPr>
              <w:t>Görüş Geliştirme</w:t>
            </w:r>
          </w:p>
          <w:p w:rsidR="00550730" w:rsidRDefault="00550730" w:rsidP="00550730">
            <w:pPr>
              <w:jc w:val="center"/>
              <w:rPr>
                <w:rFonts w:ascii="Tahoma" w:hAnsi="Tahoma" w:cs="Tahoma"/>
                <w:sz w:val="12"/>
                <w:szCs w:val="12"/>
              </w:rPr>
            </w:pPr>
            <w:r>
              <w:rPr>
                <w:rFonts w:ascii="Tahoma" w:hAnsi="Tahoma" w:cs="Tahoma"/>
                <w:sz w:val="12"/>
                <w:szCs w:val="12"/>
              </w:rPr>
              <w:t>Eğitsel Oyunlar</w:t>
            </w:r>
          </w:p>
          <w:p w:rsidR="00550730" w:rsidRDefault="00550730" w:rsidP="00550730">
            <w:pPr>
              <w:jc w:val="center"/>
              <w:rPr>
                <w:rFonts w:ascii="Tahoma" w:hAnsi="Tahoma" w:cs="Tahoma"/>
                <w:sz w:val="12"/>
                <w:szCs w:val="12"/>
              </w:rPr>
            </w:pPr>
          </w:p>
          <w:p w:rsidR="00550730" w:rsidRDefault="00550730" w:rsidP="00550730">
            <w:pPr>
              <w:spacing w:after="120"/>
              <w:jc w:val="center"/>
              <w:rPr>
                <w:rFonts w:cstheme="minorHAnsi"/>
                <w:sz w:val="16"/>
                <w:szCs w:val="16"/>
              </w:rPr>
            </w:pPr>
          </w:p>
        </w:tc>
        <w:tc>
          <w:tcPr>
            <w:tcW w:w="822" w:type="dxa"/>
            <w:vMerge w:val="restart"/>
            <w:shd w:val="clear" w:color="auto" w:fill="FFFFFF" w:themeFill="background1"/>
            <w:vAlign w:val="center"/>
          </w:tcPr>
          <w:p w:rsidR="00550730" w:rsidRDefault="00550730" w:rsidP="00550730">
            <w:pPr>
              <w:pStyle w:val="ListeParagraf"/>
              <w:ind w:left="34"/>
              <w:jc w:val="center"/>
              <w:rPr>
                <w:rFonts w:ascii="Tahoma" w:eastAsia="Times New Roman" w:hAnsi="Tahoma" w:cs="Tahoma"/>
                <w:noProof/>
                <w:sz w:val="12"/>
                <w:szCs w:val="12"/>
              </w:rPr>
            </w:pPr>
            <w:r>
              <w:rPr>
                <w:rFonts w:ascii="Tahoma" w:eastAsia="Times New Roman" w:hAnsi="Tahoma" w:cs="Tahoma"/>
                <w:noProof/>
                <w:sz w:val="12"/>
                <w:szCs w:val="12"/>
              </w:rPr>
              <w:t>Din Kül.ve Ahl. Bil. Öğretim Programı</w:t>
            </w:r>
          </w:p>
          <w:p w:rsidR="00550730" w:rsidRDefault="00550730" w:rsidP="00550730">
            <w:pPr>
              <w:jc w:val="center"/>
              <w:rPr>
                <w:rFonts w:ascii="Tahoma" w:hAnsi="Tahoma" w:cs="Tahoma"/>
                <w:sz w:val="12"/>
                <w:szCs w:val="12"/>
              </w:rPr>
            </w:pPr>
          </w:p>
          <w:p w:rsidR="00550730" w:rsidRDefault="00550730" w:rsidP="00550730">
            <w:pPr>
              <w:jc w:val="center"/>
              <w:rPr>
                <w:rFonts w:ascii="Tahoma" w:hAnsi="Tahoma" w:cs="Tahoma"/>
                <w:sz w:val="12"/>
                <w:szCs w:val="12"/>
              </w:rPr>
            </w:pPr>
            <w:r>
              <w:rPr>
                <w:rFonts w:ascii="Tahoma" w:hAnsi="Tahoma" w:cs="Tahoma"/>
                <w:sz w:val="12"/>
                <w:szCs w:val="12"/>
              </w:rPr>
              <w:t xml:space="preserve">Din Kül.ve Ahl.Bil. </w:t>
            </w:r>
          </w:p>
          <w:p w:rsidR="00550730" w:rsidRDefault="00550730" w:rsidP="00550730">
            <w:pPr>
              <w:jc w:val="center"/>
              <w:rPr>
                <w:rFonts w:ascii="Tahoma" w:hAnsi="Tahoma" w:cs="Tahoma"/>
                <w:sz w:val="12"/>
                <w:szCs w:val="12"/>
              </w:rPr>
            </w:pPr>
            <w:r>
              <w:rPr>
                <w:rFonts w:ascii="Tahoma" w:hAnsi="Tahoma" w:cs="Tahoma"/>
                <w:sz w:val="12"/>
                <w:szCs w:val="12"/>
              </w:rPr>
              <w:t xml:space="preserve">Ders Kitabı </w:t>
            </w:r>
            <w:r>
              <w:rPr>
                <w:rFonts w:ascii="Tahoma" w:hAnsi="Tahoma" w:cs="Tahoma"/>
                <w:sz w:val="12"/>
                <w:szCs w:val="12"/>
              </w:rPr>
              <w:br/>
            </w:r>
            <w:r>
              <w:rPr>
                <w:rFonts w:ascii="Tahoma" w:hAnsi="Tahoma" w:cs="Tahoma"/>
                <w:sz w:val="12"/>
                <w:szCs w:val="12"/>
              </w:rPr>
              <w:br/>
            </w:r>
          </w:p>
          <w:p w:rsidR="00550730" w:rsidRDefault="00550730" w:rsidP="00550730">
            <w:pPr>
              <w:jc w:val="center"/>
              <w:rPr>
                <w:rFonts w:ascii="Tahoma" w:hAnsi="Tahoma" w:cs="Tahoma"/>
                <w:sz w:val="12"/>
                <w:szCs w:val="12"/>
              </w:rPr>
            </w:pPr>
            <w:r>
              <w:rPr>
                <w:rFonts w:ascii="Tahoma" w:hAnsi="Tahoma" w:cs="Tahoma"/>
                <w:sz w:val="12"/>
                <w:szCs w:val="12"/>
              </w:rPr>
              <w:t>Kur'an-ı Kerim ve Türkçe Anlamı</w:t>
            </w:r>
          </w:p>
          <w:p w:rsidR="00550730" w:rsidRDefault="00550730" w:rsidP="00550730">
            <w:pPr>
              <w:jc w:val="center"/>
              <w:rPr>
                <w:rFonts w:ascii="Tahoma" w:hAnsi="Tahoma" w:cs="Tahoma"/>
                <w:sz w:val="12"/>
                <w:szCs w:val="12"/>
              </w:rPr>
            </w:pPr>
          </w:p>
          <w:p w:rsidR="00550730" w:rsidRDefault="00550730" w:rsidP="00550730">
            <w:pPr>
              <w:spacing w:after="120"/>
              <w:jc w:val="center"/>
              <w:rPr>
                <w:rFonts w:cstheme="minorHAnsi"/>
                <w:sz w:val="16"/>
                <w:szCs w:val="16"/>
              </w:rPr>
            </w:pPr>
            <w:r>
              <w:rPr>
                <w:rFonts w:ascii="Tahoma" w:hAnsi="Tahoma" w:cs="Tahoma"/>
                <w:sz w:val="12"/>
                <w:szCs w:val="12"/>
              </w:rPr>
              <w:t>Akıllı Tahta</w:t>
            </w:r>
          </w:p>
        </w:tc>
        <w:tc>
          <w:tcPr>
            <w:tcW w:w="1021" w:type="dxa"/>
            <w:vMerge w:val="restart"/>
          </w:tcPr>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r>
              <w:rPr>
                <w:rFonts w:cstheme="minorHAnsi"/>
                <w:sz w:val="14"/>
                <w:szCs w:val="14"/>
              </w:rPr>
              <w:t xml:space="preserve">1. Dönem </w:t>
            </w:r>
            <w:r>
              <w:rPr>
                <w:rFonts w:cstheme="minorHAnsi"/>
                <w:sz w:val="14"/>
                <w:szCs w:val="14"/>
              </w:rPr>
              <w:br/>
              <w:t>1. Yazılı</w:t>
            </w: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Default="00550730" w:rsidP="00550730">
            <w:pPr>
              <w:rPr>
                <w:rFonts w:cstheme="minorHAnsi"/>
                <w:sz w:val="14"/>
                <w:szCs w:val="14"/>
              </w:rPr>
            </w:pPr>
          </w:p>
          <w:p w:rsidR="00550730" w:rsidRPr="00A70FEE" w:rsidRDefault="00550730" w:rsidP="00550730">
            <w:pPr>
              <w:rPr>
                <w:rFonts w:cstheme="minorHAnsi"/>
                <w:sz w:val="14"/>
                <w:szCs w:val="14"/>
              </w:rPr>
            </w:pPr>
            <w:r>
              <w:rPr>
                <w:rFonts w:cstheme="minorHAnsi"/>
                <w:sz w:val="14"/>
                <w:szCs w:val="14"/>
              </w:rPr>
              <w:t xml:space="preserve">1. Dönem </w:t>
            </w:r>
            <w:r>
              <w:rPr>
                <w:rFonts w:cstheme="minorHAnsi"/>
                <w:sz w:val="14"/>
                <w:szCs w:val="14"/>
              </w:rPr>
              <w:br/>
              <w:t>2. Yazılı</w:t>
            </w:r>
          </w:p>
        </w:tc>
        <w:tc>
          <w:tcPr>
            <w:tcW w:w="1276" w:type="dxa"/>
            <w:vMerge w:val="restart"/>
            <w:shd w:val="clear" w:color="auto" w:fill="FFFFFF" w:themeFill="background1"/>
          </w:tcPr>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r>
              <w:rPr>
                <w:rFonts w:cstheme="minorHAnsi"/>
                <w:sz w:val="14"/>
                <w:szCs w:val="14"/>
              </w:rPr>
              <w:t>15 Temmuz</w:t>
            </w:r>
            <w:r>
              <w:rPr>
                <w:rFonts w:cstheme="minorHAnsi"/>
                <w:sz w:val="14"/>
                <w:szCs w:val="14"/>
              </w:rPr>
              <w:br/>
              <w:t>Milli Birlik ve Beraberlik Günü</w:t>
            </w: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r>
              <w:rPr>
                <w:rFonts w:cstheme="minorHAnsi"/>
                <w:sz w:val="14"/>
                <w:szCs w:val="14"/>
              </w:rPr>
              <w:t>29 Ekim Cumhuriyet Bayramı</w:t>
            </w: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r>
              <w:rPr>
                <w:rFonts w:cstheme="minorHAnsi"/>
                <w:sz w:val="14"/>
                <w:szCs w:val="14"/>
              </w:rPr>
              <w:t>10 Kasım</w:t>
            </w:r>
          </w:p>
          <w:p w:rsidR="00550730" w:rsidRDefault="00550730" w:rsidP="00550730">
            <w:pPr>
              <w:jc w:val="center"/>
              <w:rPr>
                <w:rFonts w:cstheme="minorHAnsi"/>
                <w:sz w:val="14"/>
                <w:szCs w:val="14"/>
              </w:rPr>
            </w:pPr>
            <w:r>
              <w:rPr>
                <w:rFonts w:cstheme="minorHAnsi"/>
                <w:sz w:val="14"/>
                <w:szCs w:val="14"/>
              </w:rPr>
              <w:t>Atatürk’ü Anma</w:t>
            </w: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r>
              <w:rPr>
                <w:rFonts w:cstheme="minorHAnsi"/>
                <w:sz w:val="14"/>
                <w:szCs w:val="14"/>
              </w:rPr>
              <w:t>24 Kasım</w:t>
            </w:r>
          </w:p>
          <w:p w:rsidR="00550730" w:rsidRDefault="00550730" w:rsidP="00550730">
            <w:pPr>
              <w:jc w:val="center"/>
              <w:rPr>
                <w:rFonts w:cstheme="minorHAnsi"/>
                <w:sz w:val="14"/>
                <w:szCs w:val="14"/>
              </w:rPr>
            </w:pPr>
            <w:r>
              <w:rPr>
                <w:rFonts w:cstheme="minorHAnsi"/>
                <w:sz w:val="14"/>
                <w:szCs w:val="14"/>
              </w:rPr>
              <w:t>Öğretmenler Günü</w:t>
            </w: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r>
              <w:rPr>
                <w:rFonts w:cstheme="minorHAnsi"/>
                <w:sz w:val="14"/>
                <w:szCs w:val="14"/>
              </w:rPr>
              <w:t>3 Aralık</w:t>
            </w:r>
          </w:p>
          <w:p w:rsidR="00550730" w:rsidRDefault="00550730" w:rsidP="00550730">
            <w:pPr>
              <w:jc w:val="center"/>
              <w:rPr>
                <w:rFonts w:cstheme="minorHAnsi"/>
                <w:sz w:val="14"/>
                <w:szCs w:val="14"/>
              </w:rPr>
            </w:pPr>
            <w:r>
              <w:rPr>
                <w:rFonts w:cstheme="minorHAnsi"/>
                <w:sz w:val="14"/>
                <w:szCs w:val="14"/>
              </w:rPr>
              <w:t>Dünya Engelliler Günü</w:t>
            </w: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jc w:val="center"/>
              <w:rPr>
                <w:rFonts w:cstheme="minorHAnsi"/>
                <w:sz w:val="14"/>
                <w:szCs w:val="14"/>
              </w:rPr>
            </w:pPr>
          </w:p>
          <w:p w:rsidR="00550730" w:rsidRDefault="00550730" w:rsidP="00550730">
            <w:pPr>
              <w:spacing w:after="120"/>
              <w:jc w:val="center"/>
              <w:rPr>
                <w:rFonts w:cstheme="minorHAnsi"/>
                <w:sz w:val="14"/>
                <w:szCs w:val="14"/>
              </w:rPr>
            </w:pPr>
            <w:r>
              <w:rPr>
                <w:rFonts w:cstheme="minorHAnsi"/>
                <w:sz w:val="14"/>
                <w:szCs w:val="14"/>
              </w:rPr>
              <w:t xml:space="preserve">Regaib Kandili </w:t>
            </w:r>
            <w:r>
              <w:rPr>
                <w:rFonts w:cstheme="minorHAnsi"/>
                <w:sz w:val="14"/>
                <w:szCs w:val="14"/>
              </w:rPr>
              <w:br/>
              <w:t>25</w:t>
            </w:r>
            <w:r w:rsidRPr="00CC3A43">
              <w:rPr>
                <w:rFonts w:cstheme="minorHAnsi"/>
                <w:sz w:val="14"/>
                <w:szCs w:val="14"/>
              </w:rPr>
              <w:t xml:space="preserve"> </w:t>
            </w:r>
            <w:r>
              <w:rPr>
                <w:rFonts w:cstheme="minorHAnsi"/>
                <w:sz w:val="14"/>
                <w:szCs w:val="14"/>
              </w:rPr>
              <w:t>Aralık</w:t>
            </w:r>
            <w:r w:rsidRPr="00CC3A43">
              <w:rPr>
                <w:rFonts w:cstheme="minorHAnsi"/>
                <w:sz w:val="14"/>
                <w:szCs w:val="14"/>
              </w:rPr>
              <w:t xml:space="preserve"> 202</w:t>
            </w:r>
            <w:r>
              <w:rPr>
                <w:rFonts w:cstheme="minorHAnsi"/>
                <w:sz w:val="14"/>
                <w:szCs w:val="14"/>
              </w:rPr>
              <w:t>5</w:t>
            </w:r>
          </w:p>
          <w:p w:rsidR="00550730" w:rsidRDefault="00550730" w:rsidP="00550730">
            <w:pPr>
              <w:spacing w:after="120"/>
              <w:jc w:val="center"/>
              <w:rPr>
                <w:rFonts w:cstheme="minorHAnsi"/>
                <w:sz w:val="14"/>
                <w:szCs w:val="14"/>
              </w:rPr>
            </w:pPr>
          </w:p>
          <w:p w:rsidR="00550730" w:rsidRDefault="00550730" w:rsidP="00550730">
            <w:pPr>
              <w:spacing w:after="120"/>
              <w:jc w:val="center"/>
              <w:rPr>
                <w:rFonts w:cstheme="minorHAnsi"/>
                <w:sz w:val="14"/>
                <w:szCs w:val="14"/>
              </w:rPr>
            </w:pPr>
            <w:r>
              <w:rPr>
                <w:rFonts w:cstheme="minorHAnsi"/>
                <w:sz w:val="14"/>
                <w:szCs w:val="14"/>
              </w:rPr>
              <w:t>Miraç Kandili</w:t>
            </w:r>
            <w:r>
              <w:rPr>
                <w:rFonts w:cstheme="minorHAnsi"/>
                <w:sz w:val="14"/>
                <w:szCs w:val="14"/>
              </w:rPr>
              <w:br/>
              <w:t>15</w:t>
            </w:r>
            <w:r w:rsidRPr="00CC3A43">
              <w:rPr>
                <w:rFonts w:cstheme="minorHAnsi"/>
                <w:sz w:val="14"/>
                <w:szCs w:val="14"/>
              </w:rPr>
              <w:t xml:space="preserve"> </w:t>
            </w:r>
            <w:r>
              <w:rPr>
                <w:rFonts w:cstheme="minorHAnsi"/>
                <w:sz w:val="14"/>
                <w:szCs w:val="14"/>
              </w:rPr>
              <w:t xml:space="preserve">Ocak </w:t>
            </w:r>
            <w:r w:rsidRPr="00CC3A43">
              <w:rPr>
                <w:rFonts w:cstheme="minorHAnsi"/>
                <w:sz w:val="14"/>
                <w:szCs w:val="14"/>
              </w:rPr>
              <w:t>202</w:t>
            </w:r>
            <w:r>
              <w:rPr>
                <w:rFonts w:cstheme="minorHAnsi"/>
                <w:sz w:val="14"/>
                <w:szCs w:val="14"/>
              </w:rPr>
              <w:t>6</w:t>
            </w:r>
          </w:p>
          <w:p w:rsidR="00550730" w:rsidRDefault="00550730" w:rsidP="00550730">
            <w:pPr>
              <w:jc w:val="center"/>
              <w:rPr>
                <w:rFonts w:cstheme="minorHAnsi"/>
                <w:sz w:val="14"/>
                <w:szCs w:val="14"/>
              </w:rPr>
            </w:pPr>
          </w:p>
        </w:tc>
      </w:tr>
      <w:tr w:rsidR="00550730" w:rsidRPr="00A33E74" w:rsidTr="0089123E">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Default="00550730" w:rsidP="00550730">
            <w:pPr>
              <w:jc w:val="center"/>
              <w:rPr>
                <w:rFonts w:cstheme="minorHAnsi"/>
                <w:sz w:val="14"/>
                <w:szCs w:val="14"/>
              </w:rPr>
            </w:pPr>
            <w:r>
              <w:rPr>
                <w:rFonts w:cstheme="minorHAnsi"/>
                <w:sz w:val="14"/>
                <w:szCs w:val="14"/>
              </w:rPr>
              <w:t>II</w:t>
            </w:r>
          </w:p>
        </w:tc>
        <w:tc>
          <w:tcPr>
            <w:tcW w:w="709" w:type="dxa"/>
            <w:shd w:val="clear" w:color="auto" w:fill="FFFFFF" w:themeFill="background1"/>
            <w:vAlign w:val="center"/>
          </w:tcPr>
          <w:p w:rsidR="00550730" w:rsidRDefault="00550730" w:rsidP="00550730">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tcPr>
          <w:p w:rsidR="00550730" w:rsidRPr="00A33E74" w:rsidRDefault="00550730" w:rsidP="00550730">
            <w:pPr>
              <w:ind w:right="113"/>
              <w:jc w:val="center"/>
              <w:rPr>
                <w:rFonts w:cstheme="minorHAnsi"/>
                <w:sz w:val="14"/>
                <w:szCs w:val="14"/>
              </w:rPr>
            </w:pPr>
          </w:p>
        </w:tc>
        <w:tc>
          <w:tcPr>
            <w:tcW w:w="284" w:type="dxa"/>
            <w:shd w:val="clear" w:color="auto" w:fill="FFFFFF" w:themeFill="background1"/>
            <w:vAlign w:val="center"/>
          </w:tcPr>
          <w:p w:rsidR="00550730"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50730" w:rsidRPr="00A33E74" w:rsidRDefault="00550730" w:rsidP="00550730">
            <w:pPr>
              <w:spacing w:after="120"/>
              <w:rPr>
                <w:rFonts w:cstheme="minorHAnsi"/>
                <w:sz w:val="14"/>
                <w:szCs w:val="14"/>
              </w:rPr>
            </w:pPr>
            <w:r w:rsidRPr="003D1E45">
              <w:rPr>
                <w:rFonts w:cstheme="minorHAnsi"/>
                <w:color w:val="000000"/>
                <w:sz w:val="14"/>
                <w:szCs w:val="14"/>
                <w:lang w:eastAsia="tr-TR"/>
              </w:rPr>
              <w:t>2. İnsanın İradesi ve Kader</w:t>
            </w:r>
          </w:p>
        </w:tc>
        <w:tc>
          <w:tcPr>
            <w:tcW w:w="4959" w:type="dxa"/>
            <w:shd w:val="clear" w:color="auto" w:fill="FFFFFF" w:themeFill="background1"/>
          </w:tcPr>
          <w:p w:rsidR="00550730" w:rsidRPr="00C30776" w:rsidRDefault="00550730" w:rsidP="00550730">
            <w:pPr>
              <w:spacing w:after="120"/>
              <w:rPr>
                <w:rFonts w:cstheme="minorHAnsi"/>
                <w:bCs/>
                <w:sz w:val="14"/>
                <w:szCs w:val="14"/>
              </w:rPr>
            </w:pPr>
            <w:r w:rsidRPr="003D1E45">
              <w:rPr>
                <w:rFonts w:cstheme="minorHAnsi"/>
                <w:bCs/>
                <w:sz w:val="14"/>
                <w:szCs w:val="14"/>
              </w:rPr>
              <w:t>8.1.2. İnsanın ilmi, iradesi, sorumluluğu ile kader arasında ilişki kurar.</w:t>
            </w:r>
          </w:p>
        </w:tc>
        <w:tc>
          <w:tcPr>
            <w:tcW w:w="1134" w:type="dxa"/>
            <w:vMerge/>
            <w:vAlign w:val="center"/>
          </w:tcPr>
          <w:p w:rsidR="00550730" w:rsidRDefault="00550730" w:rsidP="00550730">
            <w:pPr>
              <w:jc w:val="center"/>
              <w:rPr>
                <w:rFonts w:ascii="Tahoma" w:hAnsi="Tahoma" w:cs="Tahoma"/>
                <w:sz w:val="12"/>
                <w:szCs w:val="12"/>
              </w:rPr>
            </w:pPr>
          </w:p>
        </w:tc>
        <w:tc>
          <w:tcPr>
            <w:tcW w:w="822" w:type="dxa"/>
            <w:vMerge/>
            <w:shd w:val="clear" w:color="auto" w:fill="FFFFFF" w:themeFill="background1"/>
            <w:vAlign w:val="center"/>
          </w:tcPr>
          <w:p w:rsidR="00550730" w:rsidRPr="0000342A" w:rsidRDefault="00550730" w:rsidP="00550730">
            <w:pPr>
              <w:jc w:val="center"/>
              <w:rPr>
                <w:rFonts w:ascii="Tahoma" w:eastAsia="Times New Roman" w:hAnsi="Tahoma" w:cs="Tahoma"/>
                <w:noProof/>
                <w:sz w:val="12"/>
                <w:szCs w:val="12"/>
              </w:rPr>
            </w:pPr>
          </w:p>
        </w:tc>
        <w:tc>
          <w:tcPr>
            <w:tcW w:w="1021" w:type="dxa"/>
            <w:vMerge/>
            <w:vAlign w:val="center"/>
          </w:tcPr>
          <w:p w:rsidR="00550730" w:rsidRPr="007A7B81" w:rsidRDefault="00550730" w:rsidP="00550730">
            <w:pPr>
              <w:jc w:val="center"/>
              <w:rPr>
                <w:rFonts w:cstheme="minorHAnsi"/>
                <w:sz w:val="14"/>
                <w:szCs w:val="14"/>
              </w:rPr>
            </w:pPr>
          </w:p>
        </w:tc>
        <w:tc>
          <w:tcPr>
            <w:tcW w:w="1276" w:type="dxa"/>
            <w:vMerge/>
            <w:shd w:val="clear" w:color="auto" w:fill="FFFFFF" w:themeFill="background1"/>
          </w:tcPr>
          <w:p w:rsidR="00550730" w:rsidRDefault="00550730" w:rsidP="00550730">
            <w:pPr>
              <w:jc w:val="center"/>
              <w:rPr>
                <w:rFonts w:cstheme="minorHAnsi"/>
                <w:sz w:val="14"/>
                <w:szCs w:val="14"/>
              </w:rPr>
            </w:pPr>
          </w:p>
        </w:tc>
      </w:tr>
      <w:tr w:rsidR="00550730" w:rsidRPr="00A33E74" w:rsidTr="0089123E">
        <w:tc>
          <w:tcPr>
            <w:tcW w:w="708" w:type="dxa"/>
            <w:vMerge/>
            <w:shd w:val="clear" w:color="auto" w:fill="FFFFFF" w:themeFill="background1"/>
            <w:vAlign w:val="center"/>
          </w:tcPr>
          <w:p w:rsidR="00550730"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III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22-26</w:t>
            </w:r>
          </w:p>
        </w:tc>
        <w:tc>
          <w:tcPr>
            <w:tcW w:w="567" w:type="dxa"/>
            <w:vMerge/>
            <w:shd w:val="clear" w:color="auto" w:fill="FFFFFF" w:themeFill="background1"/>
            <w:textDirection w:val="btLr"/>
          </w:tcPr>
          <w:p w:rsidR="00550730" w:rsidRPr="004A1273" w:rsidRDefault="00550730" w:rsidP="00550730">
            <w:pPr>
              <w:ind w:right="113"/>
              <w:jc w:val="center"/>
              <w:rPr>
                <w:rFonts w:cstheme="minorHAnsi"/>
                <w:b/>
                <w:sz w:val="14"/>
                <w:szCs w:val="14"/>
              </w:rPr>
            </w:pPr>
          </w:p>
        </w:tc>
        <w:tc>
          <w:tcPr>
            <w:tcW w:w="284" w:type="dxa"/>
            <w:shd w:val="clear" w:color="auto" w:fill="FFFFFF" w:themeFill="background1"/>
            <w:vAlign w:val="center"/>
          </w:tcPr>
          <w:p w:rsidR="00550730"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50730" w:rsidRPr="00A33E74" w:rsidRDefault="00550730" w:rsidP="00550730">
            <w:pPr>
              <w:spacing w:after="120"/>
              <w:rPr>
                <w:rFonts w:cstheme="minorHAnsi"/>
                <w:sz w:val="14"/>
                <w:szCs w:val="14"/>
              </w:rPr>
            </w:pPr>
            <w:r w:rsidRPr="003D1E45">
              <w:rPr>
                <w:rFonts w:cstheme="minorHAnsi"/>
                <w:color w:val="000000"/>
                <w:sz w:val="14"/>
                <w:szCs w:val="14"/>
                <w:lang w:eastAsia="tr-TR"/>
              </w:rPr>
              <w:t>2. İnsanın İradesi ve Kader</w:t>
            </w:r>
          </w:p>
        </w:tc>
        <w:tc>
          <w:tcPr>
            <w:tcW w:w="4959" w:type="dxa"/>
            <w:shd w:val="clear" w:color="auto" w:fill="FFFFFF" w:themeFill="background1"/>
          </w:tcPr>
          <w:p w:rsidR="00550730" w:rsidRPr="00C30776" w:rsidRDefault="00550730" w:rsidP="00550730">
            <w:pPr>
              <w:spacing w:after="120"/>
              <w:rPr>
                <w:rFonts w:cstheme="minorHAnsi"/>
                <w:bCs/>
                <w:sz w:val="14"/>
                <w:szCs w:val="14"/>
              </w:rPr>
            </w:pPr>
            <w:r w:rsidRPr="003D1E45">
              <w:rPr>
                <w:rFonts w:cstheme="minorHAnsi"/>
                <w:bCs/>
                <w:sz w:val="14"/>
                <w:szCs w:val="14"/>
              </w:rPr>
              <w:t>8.1.2. İnsanın ilmi, iradesi, sorumluluğu ile kader arasında ilişki kurar.</w:t>
            </w:r>
          </w:p>
        </w:tc>
        <w:tc>
          <w:tcPr>
            <w:tcW w:w="1134" w:type="dxa"/>
            <w:vMerge/>
            <w:vAlign w:val="center"/>
          </w:tcPr>
          <w:p w:rsidR="00550730" w:rsidRDefault="00550730" w:rsidP="00550730">
            <w:pPr>
              <w:jc w:val="center"/>
              <w:rPr>
                <w:rFonts w:ascii="Tahoma" w:hAnsi="Tahoma" w:cs="Tahoma"/>
                <w:sz w:val="12"/>
                <w:szCs w:val="12"/>
              </w:rPr>
            </w:pPr>
          </w:p>
        </w:tc>
        <w:tc>
          <w:tcPr>
            <w:tcW w:w="822" w:type="dxa"/>
            <w:vMerge/>
            <w:shd w:val="clear" w:color="auto" w:fill="FFFFFF" w:themeFill="background1"/>
            <w:vAlign w:val="center"/>
          </w:tcPr>
          <w:p w:rsidR="00550730" w:rsidRDefault="00550730" w:rsidP="00550730">
            <w:pPr>
              <w:jc w:val="center"/>
              <w:rPr>
                <w:rFonts w:ascii="Tahoma" w:eastAsia="Times New Roman" w:hAnsi="Tahoma" w:cs="Tahoma"/>
                <w:noProof/>
                <w:sz w:val="12"/>
                <w:szCs w:val="12"/>
              </w:rPr>
            </w:pPr>
          </w:p>
        </w:tc>
        <w:tc>
          <w:tcPr>
            <w:tcW w:w="1021" w:type="dxa"/>
            <w:vMerge/>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tcPr>
          <w:p w:rsidR="00550730" w:rsidRPr="00A33E74" w:rsidRDefault="00550730" w:rsidP="00550730">
            <w:pPr>
              <w:jc w:val="center"/>
              <w:rPr>
                <w:rFonts w:cstheme="minorHAnsi"/>
                <w:sz w:val="14"/>
                <w:szCs w:val="14"/>
              </w:rPr>
            </w:pPr>
          </w:p>
        </w:tc>
      </w:tr>
      <w:tr w:rsidR="00550730" w:rsidRPr="00A33E74" w:rsidTr="00475C88">
        <w:tc>
          <w:tcPr>
            <w:tcW w:w="708" w:type="dxa"/>
            <w:vMerge w:val="restart"/>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EKİM</w:t>
            </w: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29-3</w:t>
            </w:r>
          </w:p>
        </w:tc>
        <w:tc>
          <w:tcPr>
            <w:tcW w:w="567" w:type="dxa"/>
            <w:vMerge/>
            <w:shd w:val="clear" w:color="auto" w:fill="FFFFFF" w:themeFill="background1"/>
          </w:tcPr>
          <w:p w:rsidR="00550730" w:rsidRDefault="00550730" w:rsidP="00550730">
            <w:pPr>
              <w:rPr>
                <w:rFonts w:cstheme="minorHAnsi"/>
                <w:color w:val="000000"/>
                <w:sz w:val="14"/>
                <w:szCs w:val="14"/>
                <w:lang w:eastAsia="tr-TR"/>
              </w:rPr>
            </w:pPr>
          </w:p>
        </w:tc>
        <w:tc>
          <w:tcPr>
            <w:tcW w:w="284" w:type="dxa"/>
            <w:shd w:val="clear" w:color="auto" w:fill="FFFFFF" w:themeFill="background1"/>
            <w:vAlign w:val="center"/>
          </w:tcPr>
          <w:p w:rsidR="00550730" w:rsidRPr="00DA3E43"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50730" w:rsidRPr="00A33E74" w:rsidRDefault="00550730" w:rsidP="00550730">
            <w:pPr>
              <w:spacing w:after="120"/>
              <w:rPr>
                <w:rFonts w:cstheme="minorHAnsi"/>
                <w:sz w:val="14"/>
                <w:szCs w:val="14"/>
              </w:rPr>
            </w:pPr>
            <w:r w:rsidRPr="003D1E45">
              <w:rPr>
                <w:rFonts w:cstheme="minorHAnsi"/>
                <w:color w:val="000000"/>
                <w:sz w:val="14"/>
                <w:szCs w:val="14"/>
                <w:lang w:eastAsia="tr-TR"/>
              </w:rPr>
              <w:t>3. Kaderle İlgili Kavramlar</w:t>
            </w:r>
            <w:r>
              <w:rPr>
                <w:rFonts w:cstheme="minorHAnsi"/>
                <w:color w:val="000000"/>
                <w:sz w:val="14"/>
                <w:szCs w:val="14"/>
                <w:lang w:eastAsia="tr-TR"/>
              </w:rPr>
              <w:t xml:space="preserve"> (Ömür-</w:t>
            </w:r>
            <w:r w:rsidRPr="00BD1180">
              <w:rPr>
                <w:rFonts w:cstheme="minorHAnsi"/>
                <w:color w:val="000000"/>
                <w:sz w:val="14"/>
                <w:szCs w:val="14"/>
                <w:lang w:eastAsia="tr-TR"/>
              </w:rPr>
              <w:t xml:space="preserve">Ecel ve </w:t>
            </w:r>
            <w:r>
              <w:rPr>
                <w:rFonts w:cstheme="minorHAnsi"/>
                <w:color w:val="000000"/>
                <w:sz w:val="14"/>
                <w:szCs w:val="14"/>
                <w:lang w:eastAsia="tr-TR"/>
              </w:rPr>
              <w:t>Emek-</w:t>
            </w:r>
            <w:r w:rsidRPr="00BD1180">
              <w:rPr>
                <w:rFonts w:cstheme="minorHAnsi"/>
                <w:color w:val="000000"/>
                <w:sz w:val="14"/>
                <w:szCs w:val="14"/>
                <w:lang w:eastAsia="tr-TR"/>
              </w:rPr>
              <w:t>Rızık)</w:t>
            </w:r>
          </w:p>
        </w:tc>
        <w:tc>
          <w:tcPr>
            <w:tcW w:w="4959" w:type="dxa"/>
            <w:shd w:val="clear" w:color="auto" w:fill="FFFFFF" w:themeFill="background1"/>
          </w:tcPr>
          <w:p w:rsidR="00550730" w:rsidRPr="00C30776" w:rsidRDefault="00550730" w:rsidP="00550730">
            <w:pPr>
              <w:spacing w:after="120"/>
              <w:rPr>
                <w:rFonts w:cstheme="minorHAnsi"/>
                <w:bCs/>
                <w:sz w:val="14"/>
                <w:szCs w:val="14"/>
              </w:rPr>
            </w:pPr>
            <w:r w:rsidRPr="003D1E45">
              <w:rPr>
                <w:rFonts w:cstheme="minorHAnsi"/>
                <w:bCs/>
                <w:sz w:val="14"/>
                <w:szCs w:val="14"/>
              </w:rPr>
              <w:t>8.1.3. Kaza ve kader ile ilgili kavramları analiz eder.</w:t>
            </w:r>
          </w:p>
        </w:tc>
        <w:tc>
          <w:tcPr>
            <w:tcW w:w="1134" w:type="dxa"/>
            <w:vMerge/>
            <w:vAlign w:val="center"/>
          </w:tcPr>
          <w:p w:rsidR="00550730" w:rsidRPr="00A33E74" w:rsidRDefault="00550730" w:rsidP="00550730">
            <w:pPr>
              <w:jc w:val="center"/>
              <w:rPr>
                <w:rFonts w:cstheme="minorHAnsi"/>
                <w:sz w:val="14"/>
                <w:szCs w:val="14"/>
              </w:rPr>
            </w:pPr>
          </w:p>
        </w:tc>
        <w:tc>
          <w:tcPr>
            <w:tcW w:w="822"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021" w:type="dxa"/>
            <w:vMerge/>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475C88">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6-10</w:t>
            </w:r>
          </w:p>
        </w:tc>
        <w:tc>
          <w:tcPr>
            <w:tcW w:w="567" w:type="dxa"/>
            <w:vMerge/>
            <w:shd w:val="clear" w:color="auto" w:fill="FFFFFF" w:themeFill="background1"/>
          </w:tcPr>
          <w:p w:rsidR="00550730" w:rsidRDefault="00550730" w:rsidP="00550730">
            <w:pPr>
              <w:rPr>
                <w:rFonts w:cstheme="minorHAnsi"/>
                <w:color w:val="000000"/>
                <w:sz w:val="14"/>
                <w:szCs w:val="14"/>
                <w:lang w:eastAsia="tr-TR"/>
              </w:rPr>
            </w:pPr>
          </w:p>
        </w:tc>
        <w:tc>
          <w:tcPr>
            <w:tcW w:w="284" w:type="dxa"/>
            <w:shd w:val="clear" w:color="auto" w:fill="FFFFFF" w:themeFill="background1"/>
            <w:vAlign w:val="center"/>
          </w:tcPr>
          <w:p w:rsidR="00550730" w:rsidRPr="00DA3E43"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50730" w:rsidRPr="00A33E74" w:rsidRDefault="00550730" w:rsidP="00550730">
            <w:pPr>
              <w:spacing w:after="120"/>
              <w:rPr>
                <w:rFonts w:cstheme="minorHAnsi"/>
                <w:sz w:val="14"/>
                <w:szCs w:val="14"/>
              </w:rPr>
            </w:pPr>
            <w:r w:rsidRPr="003D1E45">
              <w:rPr>
                <w:rFonts w:cstheme="minorHAnsi"/>
                <w:color w:val="000000"/>
                <w:sz w:val="14"/>
                <w:szCs w:val="14"/>
                <w:lang w:eastAsia="tr-TR"/>
              </w:rPr>
              <w:t>3. Kaderle İlgili Kavramlar</w:t>
            </w:r>
            <w:r>
              <w:rPr>
                <w:rFonts w:cstheme="minorHAnsi"/>
                <w:color w:val="000000"/>
                <w:sz w:val="14"/>
                <w:szCs w:val="14"/>
                <w:lang w:eastAsia="tr-TR"/>
              </w:rPr>
              <w:t xml:space="preserve"> </w:t>
            </w:r>
            <w:r w:rsidRPr="00BD1180">
              <w:rPr>
                <w:rFonts w:cstheme="minorHAnsi"/>
                <w:color w:val="000000"/>
                <w:sz w:val="14"/>
                <w:szCs w:val="14"/>
                <w:lang w:eastAsia="tr-TR"/>
              </w:rPr>
              <w:t>(Tevekkül</w:t>
            </w:r>
            <w:r>
              <w:rPr>
                <w:rFonts w:cstheme="minorHAnsi"/>
                <w:color w:val="000000"/>
                <w:sz w:val="14"/>
                <w:szCs w:val="14"/>
                <w:lang w:eastAsia="tr-TR"/>
              </w:rPr>
              <w:t>-</w:t>
            </w:r>
            <w:r w:rsidRPr="00BD1180">
              <w:rPr>
                <w:rFonts w:cstheme="minorHAnsi"/>
                <w:color w:val="000000"/>
                <w:sz w:val="14"/>
                <w:szCs w:val="14"/>
                <w:lang w:eastAsia="tr-TR"/>
              </w:rPr>
              <w:t xml:space="preserve"> Başarı</w:t>
            </w:r>
            <w:r>
              <w:rPr>
                <w:rFonts w:cstheme="minorHAnsi"/>
                <w:color w:val="000000"/>
                <w:sz w:val="14"/>
                <w:szCs w:val="14"/>
                <w:lang w:eastAsia="tr-TR"/>
              </w:rPr>
              <w:t>-Başarısızlık</w:t>
            </w:r>
            <w:r w:rsidRPr="00BD1180">
              <w:rPr>
                <w:rFonts w:cstheme="minorHAnsi"/>
                <w:color w:val="000000"/>
                <w:sz w:val="14"/>
                <w:szCs w:val="14"/>
                <w:lang w:eastAsia="tr-TR"/>
              </w:rPr>
              <w:t xml:space="preserve"> ve Sağlık</w:t>
            </w:r>
            <w:r>
              <w:rPr>
                <w:rFonts w:cstheme="minorHAnsi"/>
                <w:color w:val="000000"/>
                <w:sz w:val="14"/>
                <w:szCs w:val="14"/>
                <w:lang w:eastAsia="tr-TR"/>
              </w:rPr>
              <w:t>-Hastalık</w:t>
            </w:r>
            <w:r w:rsidRPr="00BD1180">
              <w:rPr>
                <w:rFonts w:cstheme="minorHAnsi"/>
                <w:color w:val="000000"/>
                <w:sz w:val="14"/>
                <w:szCs w:val="14"/>
                <w:lang w:eastAsia="tr-TR"/>
              </w:rPr>
              <w:t>)</w:t>
            </w:r>
          </w:p>
        </w:tc>
        <w:tc>
          <w:tcPr>
            <w:tcW w:w="4959" w:type="dxa"/>
            <w:shd w:val="clear" w:color="auto" w:fill="FFFFFF" w:themeFill="background1"/>
          </w:tcPr>
          <w:p w:rsidR="00550730" w:rsidRPr="00C30776" w:rsidRDefault="00550730" w:rsidP="00550730">
            <w:pPr>
              <w:spacing w:after="120"/>
              <w:rPr>
                <w:rFonts w:cstheme="minorHAnsi"/>
                <w:bCs/>
                <w:sz w:val="14"/>
                <w:szCs w:val="14"/>
              </w:rPr>
            </w:pPr>
            <w:r w:rsidRPr="003D1E45">
              <w:rPr>
                <w:rFonts w:cstheme="minorHAnsi"/>
                <w:bCs/>
                <w:sz w:val="14"/>
                <w:szCs w:val="14"/>
              </w:rPr>
              <w:t>8.1.3. Kaza ve kader ile ilgili kavramları analiz eder.</w:t>
            </w:r>
            <w:r>
              <w:rPr>
                <w:rFonts w:cstheme="minorHAnsi"/>
                <w:bCs/>
                <w:sz w:val="14"/>
                <w:szCs w:val="14"/>
              </w:rPr>
              <w:br/>
            </w:r>
            <w:r w:rsidRPr="003D1E45">
              <w:rPr>
                <w:rFonts w:cstheme="minorHAnsi"/>
                <w:bCs/>
                <w:sz w:val="14"/>
                <w:szCs w:val="14"/>
              </w:rPr>
              <w:t>8.1.4. Toplumda kader ve kaza ile ilgili yaygın olan yanlış anlayışları sorgular.</w:t>
            </w:r>
          </w:p>
        </w:tc>
        <w:tc>
          <w:tcPr>
            <w:tcW w:w="1134" w:type="dxa"/>
            <w:vMerge/>
            <w:vAlign w:val="center"/>
          </w:tcPr>
          <w:p w:rsidR="00550730" w:rsidRPr="00A33E74" w:rsidRDefault="00550730" w:rsidP="00550730">
            <w:pPr>
              <w:jc w:val="center"/>
              <w:rPr>
                <w:rFonts w:cstheme="minorHAnsi"/>
                <w:sz w:val="14"/>
                <w:szCs w:val="14"/>
              </w:rPr>
            </w:pPr>
          </w:p>
        </w:tc>
        <w:tc>
          <w:tcPr>
            <w:tcW w:w="822"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021" w:type="dxa"/>
            <w:vMerge/>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475C88">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III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13-17</w:t>
            </w:r>
          </w:p>
        </w:tc>
        <w:tc>
          <w:tcPr>
            <w:tcW w:w="567" w:type="dxa"/>
            <w:vMerge/>
            <w:shd w:val="clear" w:color="auto" w:fill="FFFFFF" w:themeFill="background1"/>
          </w:tcPr>
          <w:p w:rsidR="00550730" w:rsidRDefault="00550730" w:rsidP="00550730">
            <w:pPr>
              <w:rPr>
                <w:rFonts w:cstheme="minorHAnsi"/>
                <w:color w:val="000000"/>
                <w:sz w:val="14"/>
                <w:szCs w:val="14"/>
                <w:lang w:eastAsia="tr-TR"/>
              </w:rPr>
            </w:pPr>
          </w:p>
        </w:tc>
        <w:tc>
          <w:tcPr>
            <w:tcW w:w="284" w:type="dxa"/>
            <w:shd w:val="clear" w:color="auto" w:fill="FFFFFF" w:themeFill="background1"/>
            <w:vAlign w:val="center"/>
          </w:tcPr>
          <w:p w:rsidR="00550730" w:rsidRPr="00DA3E43"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tcPr>
          <w:p w:rsidR="00550730" w:rsidRPr="00A33E74" w:rsidRDefault="00550730" w:rsidP="00550730">
            <w:pPr>
              <w:spacing w:after="120"/>
              <w:rPr>
                <w:rFonts w:cstheme="minorHAnsi"/>
                <w:color w:val="000000"/>
                <w:sz w:val="14"/>
                <w:szCs w:val="14"/>
                <w:lang w:eastAsia="tr-TR"/>
              </w:rPr>
            </w:pPr>
            <w:r>
              <w:rPr>
                <w:rFonts w:cstheme="minorHAnsi"/>
                <w:color w:val="000000"/>
                <w:sz w:val="14"/>
                <w:szCs w:val="14"/>
                <w:lang w:eastAsia="tr-TR"/>
              </w:rPr>
              <w:t>4</w:t>
            </w:r>
            <w:r w:rsidRPr="003D1E45">
              <w:rPr>
                <w:rFonts w:cstheme="minorHAnsi"/>
                <w:color w:val="000000"/>
                <w:sz w:val="14"/>
                <w:szCs w:val="14"/>
                <w:lang w:eastAsia="tr-TR"/>
              </w:rPr>
              <w:t>. Bir Peygamber Tanıyorum: Hz. Musa (a.s.)</w:t>
            </w:r>
          </w:p>
        </w:tc>
        <w:tc>
          <w:tcPr>
            <w:tcW w:w="4959" w:type="dxa"/>
            <w:shd w:val="clear" w:color="auto" w:fill="FFFFFF" w:themeFill="background1"/>
          </w:tcPr>
          <w:p w:rsidR="00550730" w:rsidRPr="00E61C93" w:rsidRDefault="00550730" w:rsidP="00550730">
            <w:pPr>
              <w:spacing w:after="120"/>
              <w:rPr>
                <w:rFonts w:cstheme="minorHAnsi"/>
                <w:bCs/>
                <w:sz w:val="14"/>
                <w:szCs w:val="14"/>
              </w:rPr>
            </w:pPr>
            <w:r w:rsidRPr="003D1E45">
              <w:rPr>
                <w:rFonts w:cstheme="minorHAnsi"/>
                <w:bCs/>
                <w:sz w:val="14"/>
                <w:szCs w:val="14"/>
              </w:rPr>
              <w:t>8.1.5. Hz. Musa’nın (a.s.) hayatını ana hatlarıyla tanır.</w:t>
            </w:r>
          </w:p>
        </w:tc>
        <w:tc>
          <w:tcPr>
            <w:tcW w:w="1134" w:type="dxa"/>
            <w:vMerge/>
            <w:vAlign w:val="center"/>
          </w:tcPr>
          <w:p w:rsidR="00550730" w:rsidRPr="00A33E74" w:rsidRDefault="00550730" w:rsidP="00550730">
            <w:pPr>
              <w:jc w:val="center"/>
              <w:rPr>
                <w:rFonts w:cstheme="minorHAnsi"/>
                <w:sz w:val="14"/>
                <w:szCs w:val="14"/>
              </w:rPr>
            </w:pPr>
          </w:p>
        </w:tc>
        <w:tc>
          <w:tcPr>
            <w:tcW w:w="822"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021" w:type="dxa"/>
            <w:vMerge/>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475C88">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IV</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20-24</w:t>
            </w:r>
          </w:p>
        </w:tc>
        <w:tc>
          <w:tcPr>
            <w:tcW w:w="567" w:type="dxa"/>
            <w:vMerge/>
            <w:shd w:val="clear" w:color="auto" w:fill="FFFFFF" w:themeFill="background1"/>
          </w:tcPr>
          <w:p w:rsidR="00550730" w:rsidRDefault="00550730" w:rsidP="00550730">
            <w:pPr>
              <w:rPr>
                <w:rFonts w:cstheme="minorHAnsi"/>
                <w:color w:val="000000"/>
                <w:sz w:val="14"/>
                <w:szCs w:val="14"/>
                <w:lang w:eastAsia="tr-TR"/>
              </w:rPr>
            </w:pPr>
          </w:p>
        </w:tc>
        <w:tc>
          <w:tcPr>
            <w:tcW w:w="284" w:type="dxa"/>
            <w:shd w:val="clear" w:color="auto" w:fill="FFFFFF" w:themeFill="background1"/>
            <w:vAlign w:val="center"/>
          </w:tcPr>
          <w:p w:rsidR="00550730" w:rsidRPr="00DA3E43"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550730" w:rsidRPr="00A33E74" w:rsidRDefault="00550730" w:rsidP="00550730">
            <w:pPr>
              <w:spacing w:after="120"/>
              <w:rPr>
                <w:rFonts w:cstheme="minorHAnsi"/>
                <w:sz w:val="14"/>
                <w:szCs w:val="14"/>
              </w:rPr>
            </w:pPr>
            <w:r w:rsidRPr="004A1273">
              <w:rPr>
                <w:rFonts w:cstheme="minorHAnsi"/>
                <w:color w:val="000000"/>
                <w:sz w:val="14"/>
                <w:szCs w:val="14"/>
                <w:lang w:eastAsia="tr-TR"/>
              </w:rPr>
              <w:t>5. Bir Ayet Tanıyorum: Ayet el-Kürsi ve Anlamı</w:t>
            </w:r>
          </w:p>
        </w:tc>
        <w:tc>
          <w:tcPr>
            <w:tcW w:w="4959" w:type="dxa"/>
            <w:shd w:val="clear" w:color="auto" w:fill="FFFFFF" w:themeFill="background1"/>
          </w:tcPr>
          <w:p w:rsidR="00550730" w:rsidRPr="00E61C93" w:rsidRDefault="00550730" w:rsidP="00550730">
            <w:pPr>
              <w:spacing w:after="120"/>
              <w:rPr>
                <w:rFonts w:cstheme="minorHAnsi"/>
                <w:bCs/>
                <w:sz w:val="14"/>
                <w:szCs w:val="14"/>
              </w:rPr>
            </w:pPr>
            <w:r w:rsidRPr="003D1E45">
              <w:rPr>
                <w:rFonts w:cstheme="minorHAnsi"/>
                <w:bCs/>
                <w:sz w:val="14"/>
                <w:szCs w:val="14"/>
              </w:rPr>
              <w:t>8.1.6. Ayet el-Kürsi'yi okur, anlamını söyler.</w:t>
            </w:r>
          </w:p>
        </w:tc>
        <w:tc>
          <w:tcPr>
            <w:tcW w:w="1134" w:type="dxa"/>
            <w:vMerge/>
            <w:vAlign w:val="center"/>
          </w:tcPr>
          <w:p w:rsidR="00550730" w:rsidRPr="00A33E74" w:rsidRDefault="00550730" w:rsidP="00550730">
            <w:pPr>
              <w:jc w:val="center"/>
              <w:rPr>
                <w:rFonts w:cstheme="minorHAnsi"/>
                <w:sz w:val="14"/>
                <w:szCs w:val="14"/>
              </w:rPr>
            </w:pPr>
          </w:p>
        </w:tc>
        <w:tc>
          <w:tcPr>
            <w:tcW w:w="822"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021" w:type="dxa"/>
            <w:vMerge/>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11585C">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D9D9D9" w:themeFill="background1" w:themeFillShade="D9"/>
            <w:vAlign w:val="center"/>
          </w:tcPr>
          <w:p w:rsidR="00550730" w:rsidRPr="00A33E74" w:rsidRDefault="00550730" w:rsidP="00550730">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550730" w:rsidRPr="00A33E74" w:rsidRDefault="00550730" w:rsidP="00550730">
            <w:pPr>
              <w:jc w:val="center"/>
              <w:rPr>
                <w:rFonts w:cstheme="minorHAnsi"/>
                <w:sz w:val="14"/>
                <w:szCs w:val="14"/>
              </w:rPr>
            </w:pPr>
            <w:r>
              <w:rPr>
                <w:rFonts w:cstheme="minorHAnsi"/>
                <w:sz w:val="14"/>
                <w:szCs w:val="14"/>
              </w:rPr>
              <w:t>27-31</w:t>
            </w:r>
          </w:p>
        </w:tc>
        <w:tc>
          <w:tcPr>
            <w:tcW w:w="567" w:type="dxa"/>
            <w:vMerge w:val="restart"/>
            <w:shd w:val="clear" w:color="auto" w:fill="F2F2F2" w:themeFill="background1" w:themeFillShade="F2"/>
            <w:textDirection w:val="btLr"/>
          </w:tcPr>
          <w:p w:rsidR="00550730" w:rsidRPr="004A1273" w:rsidRDefault="00550730" w:rsidP="00550730">
            <w:pPr>
              <w:jc w:val="center"/>
              <w:rPr>
                <w:rFonts w:cstheme="minorHAnsi"/>
                <w:sz w:val="14"/>
                <w:szCs w:val="14"/>
              </w:rPr>
            </w:pPr>
            <w:r w:rsidRPr="004A1273">
              <w:rPr>
                <w:rFonts w:cstheme="minorHAnsi"/>
                <w:sz w:val="14"/>
                <w:szCs w:val="14"/>
              </w:rPr>
              <w:t>2- Zekat ve Sadaka</w:t>
            </w:r>
          </w:p>
          <w:p w:rsidR="00550730" w:rsidRDefault="00550730" w:rsidP="00550730">
            <w:pPr>
              <w:jc w:val="center"/>
              <w:rPr>
                <w:rFonts w:cstheme="minorHAnsi"/>
                <w:color w:val="000000"/>
                <w:sz w:val="14"/>
                <w:szCs w:val="14"/>
                <w:lang w:eastAsia="tr-TR"/>
              </w:rPr>
            </w:pPr>
          </w:p>
        </w:tc>
        <w:tc>
          <w:tcPr>
            <w:tcW w:w="284" w:type="dxa"/>
            <w:shd w:val="clear" w:color="auto" w:fill="D9D9D9" w:themeFill="background1" w:themeFillShade="D9"/>
            <w:vAlign w:val="center"/>
          </w:tcPr>
          <w:p w:rsidR="00550730" w:rsidRPr="00DA3E43" w:rsidRDefault="00550730" w:rsidP="00550730">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D9D9D9" w:themeFill="background1" w:themeFillShade="D9"/>
            <w:vAlign w:val="center"/>
          </w:tcPr>
          <w:p w:rsidR="00550730" w:rsidRPr="00A33E74" w:rsidRDefault="00550730" w:rsidP="00550730">
            <w:pPr>
              <w:spacing w:after="120"/>
              <w:rPr>
                <w:rFonts w:cstheme="minorHAnsi"/>
                <w:sz w:val="14"/>
                <w:szCs w:val="14"/>
              </w:rPr>
            </w:pPr>
            <w:r w:rsidRPr="004A1273">
              <w:rPr>
                <w:rFonts w:cstheme="minorHAnsi"/>
                <w:sz w:val="14"/>
                <w:szCs w:val="14"/>
              </w:rPr>
              <w:t>1. İslam’ın Paylaşma ve Yardımlaşmaya Verdiği Önem</w:t>
            </w:r>
            <w:r>
              <w:rPr>
                <w:rFonts w:cstheme="minorHAnsi"/>
                <w:sz w:val="14"/>
                <w:szCs w:val="14"/>
              </w:rPr>
              <w:br/>
            </w:r>
            <w:r>
              <w:rPr>
                <w:rFonts w:cstheme="minorHAnsi"/>
                <w:b/>
                <w:bCs/>
                <w:sz w:val="14"/>
                <w:szCs w:val="14"/>
              </w:rPr>
              <w:t>1. Dönem 1</w:t>
            </w:r>
            <w:r w:rsidRPr="00637CA0">
              <w:rPr>
                <w:rFonts w:cstheme="minorHAnsi"/>
                <w:b/>
                <w:bCs/>
                <w:sz w:val="14"/>
                <w:szCs w:val="14"/>
              </w:rPr>
              <w:t>. Yazılı</w:t>
            </w:r>
          </w:p>
        </w:tc>
        <w:tc>
          <w:tcPr>
            <w:tcW w:w="4959" w:type="dxa"/>
            <w:shd w:val="clear" w:color="auto" w:fill="D9D9D9" w:themeFill="background1" w:themeFillShade="D9"/>
            <w:vAlign w:val="center"/>
          </w:tcPr>
          <w:p w:rsidR="00550730" w:rsidRPr="000C16E2" w:rsidRDefault="00550730" w:rsidP="00550730">
            <w:pPr>
              <w:spacing w:after="120"/>
              <w:rPr>
                <w:rFonts w:cstheme="minorHAnsi"/>
                <w:bCs/>
                <w:sz w:val="14"/>
                <w:szCs w:val="14"/>
              </w:rPr>
            </w:pPr>
            <w:r w:rsidRPr="00D62438">
              <w:rPr>
                <w:rFonts w:cstheme="minorHAnsi"/>
                <w:bCs/>
                <w:sz w:val="14"/>
                <w:szCs w:val="14"/>
              </w:rPr>
              <w:t>8.2.1. İslam’ın paylaşma ve yardımlaşmaya verdiği önemi ayet ve hadisler ışığında yorumlar</w:t>
            </w:r>
            <w:r>
              <w:rPr>
                <w:rFonts w:cstheme="minorHAnsi"/>
                <w:bCs/>
                <w:sz w:val="14"/>
                <w:szCs w:val="14"/>
              </w:rPr>
              <w:t>.</w:t>
            </w:r>
          </w:p>
        </w:tc>
        <w:tc>
          <w:tcPr>
            <w:tcW w:w="1134" w:type="dxa"/>
            <w:vMerge/>
            <w:vAlign w:val="center"/>
          </w:tcPr>
          <w:p w:rsidR="00550730" w:rsidRPr="00A33E74" w:rsidRDefault="00550730" w:rsidP="00550730">
            <w:pPr>
              <w:jc w:val="center"/>
              <w:rPr>
                <w:rFonts w:cstheme="minorHAnsi"/>
                <w:sz w:val="14"/>
                <w:szCs w:val="14"/>
              </w:rPr>
            </w:pPr>
          </w:p>
        </w:tc>
        <w:tc>
          <w:tcPr>
            <w:tcW w:w="822"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021" w:type="dxa"/>
            <w:vMerge/>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184B65">
        <w:trPr>
          <w:trHeight w:val="579"/>
        </w:trPr>
        <w:tc>
          <w:tcPr>
            <w:tcW w:w="708" w:type="dxa"/>
            <w:vMerge w:val="restart"/>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KASIM</w:t>
            </w: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3-7</w:t>
            </w:r>
          </w:p>
        </w:tc>
        <w:tc>
          <w:tcPr>
            <w:tcW w:w="567" w:type="dxa"/>
            <w:vMerge/>
            <w:shd w:val="clear" w:color="auto" w:fill="FFFFFF" w:themeFill="background1"/>
            <w:textDirection w:val="btLr"/>
          </w:tcPr>
          <w:p w:rsidR="00550730" w:rsidRPr="00CA674D" w:rsidRDefault="00550730" w:rsidP="00550730">
            <w:pPr>
              <w:jc w:val="center"/>
              <w:rPr>
                <w:rFonts w:cstheme="minorHAnsi"/>
                <w:sz w:val="14"/>
                <w:szCs w:val="14"/>
              </w:rPr>
            </w:pPr>
          </w:p>
        </w:tc>
        <w:tc>
          <w:tcPr>
            <w:tcW w:w="284" w:type="dxa"/>
            <w:shd w:val="clear" w:color="auto" w:fill="FFFFFF" w:themeFill="background1"/>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550730" w:rsidRPr="00BF7FFA" w:rsidRDefault="00550730" w:rsidP="00550730">
            <w:pPr>
              <w:spacing w:after="120"/>
              <w:rPr>
                <w:rFonts w:cstheme="minorHAnsi"/>
                <w:sz w:val="14"/>
                <w:szCs w:val="14"/>
              </w:rPr>
            </w:pPr>
            <w:r w:rsidRPr="004A1273">
              <w:rPr>
                <w:rFonts w:cstheme="minorHAnsi"/>
                <w:sz w:val="14"/>
                <w:szCs w:val="14"/>
              </w:rPr>
              <w:t>2. Zekât ve Sadaka İbadeti</w:t>
            </w:r>
          </w:p>
        </w:tc>
        <w:tc>
          <w:tcPr>
            <w:tcW w:w="4959" w:type="dxa"/>
            <w:shd w:val="clear" w:color="auto" w:fill="FFFFFF" w:themeFill="background1"/>
            <w:vAlign w:val="center"/>
          </w:tcPr>
          <w:p w:rsidR="00550730" w:rsidRPr="000C16E2" w:rsidRDefault="00550730" w:rsidP="00550730">
            <w:pPr>
              <w:spacing w:after="120"/>
              <w:rPr>
                <w:rFonts w:cstheme="minorHAnsi"/>
                <w:bCs/>
                <w:sz w:val="14"/>
                <w:szCs w:val="14"/>
              </w:rPr>
            </w:pPr>
            <w:r w:rsidRPr="00D62438">
              <w:rPr>
                <w:rFonts w:cstheme="minorHAnsi"/>
                <w:bCs/>
                <w:sz w:val="14"/>
                <w:szCs w:val="14"/>
              </w:rPr>
              <w:t>8.2.2. Zekât ve sadaka ibadetini ayet ve hadislerle açıklar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184B65">
        <w:trPr>
          <w:trHeight w:val="245"/>
        </w:trPr>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C5E0B3" w:themeFill="accent6" w:themeFillTint="66"/>
            <w:vAlign w:val="center"/>
          </w:tcPr>
          <w:p w:rsidR="00550730" w:rsidRPr="00A33E74" w:rsidRDefault="00550730" w:rsidP="00550730">
            <w:pPr>
              <w:jc w:val="center"/>
              <w:rPr>
                <w:rFonts w:cstheme="minorHAnsi"/>
                <w:sz w:val="14"/>
                <w:szCs w:val="14"/>
              </w:rPr>
            </w:pPr>
            <w:r w:rsidRPr="00A33E74">
              <w:rPr>
                <w:rFonts w:cstheme="minorHAnsi"/>
                <w:sz w:val="14"/>
                <w:szCs w:val="14"/>
              </w:rPr>
              <w:t>II</w:t>
            </w:r>
          </w:p>
        </w:tc>
        <w:tc>
          <w:tcPr>
            <w:tcW w:w="709" w:type="dxa"/>
            <w:shd w:val="clear" w:color="auto" w:fill="C5E0B3" w:themeFill="accent6" w:themeFillTint="66"/>
            <w:vAlign w:val="center"/>
          </w:tcPr>
          <w:p w:rsidR="00550730" w:rsidRPr="00A33E74" w:rsidRDefault="00550730" w:rsidP="00550730">
            <w:pPr>
              <w:jc w:val="center"/>
              <w:rPr>
                <w:rFonts w:cstheme="minorHAnsi"/>
                <w:sz w:val="14"/>
                <w:szCs w:val="14"/>
              </w:rPr>
            </w:pPr>
            <w:r>
              <w:rPr>
                <w:rFonts w:cstheme="minorHAnsi"/>
                <w:sz w:val="14"/>
                <w:szCs w:val="14"/>
              </w:rPr>
              <w:t>10-14</w:t>
            </w:r>
          </w:p>
        </w:tc>
        <w:tc>
          <w:tcPr>
            <w:tcW w:w="567" w:type="dxa"/>
            <w:vMerge/>
            <w:shd w:val="clear" w:color="auto" w:fill="FFFFFF" w:themeFill="background1"/>
          </w:tcPr>
          <w:p w:rsidR="00550730" w:rsidRPr="001725D3" w:rsidRDefault="00550730" w:rsidP="00550730">
            <w:pPr>
              <w:spacing w:after="120"/>
              <w:jc w:val="center"/>
              <w:rPr>
                <w:rFonts w:cstheme="minorHAnsi"/>
                <w:b/>
                <w:sz w:val="14"/>
                <w:szCs w:val="14"/>
              </w:rPr>
            </w:pPr>
          </w:p>
        </w:tc>
        <w:tc>
          <w:tcPr>
            <w:tcW w:w="8644" w:type="dxa"/>
            <w:gridSpan w:val="3"/>
            <w:shd w:val="clear" w:color="auto" w:fill="C5E0B3" w:themeFill="accent6" w:themeFillTint="66"/>
            <w:vAlign w:val="center"/>
          </w:tcPr>
          <w:p w:rsidR="00550730" w:rsidRPr="00612FE3" w:rsidRDefault="00550730" w:rsidP="00550730">
            <w:pPr>
              <w:spacing w:after="120"/>
              <w:jc w:val="center"/>
              <w:rPr>
                <w:rFonts w:cstheme="minorHAnsi"/>
                <w:b/>
                <w:sz w:val="14"/>
                <w:szCs w:val="14"/>
              </w:rPr>
            </w:pPr>
            <w:r w:rsidRPr="00612FE3">
              <w:rPr>
                <w:rFonts w:cstheme="minorHAnsi"/>
                <w:b/>
                <w:sz w:val="14"/>
                <w:szCs w:val="14"/>
              </w:rPr>
              <w:t xml:space="preserve">1. ARA TATİL </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184B65">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17-21</w:t>
            </w:r>
          </w:p>
        </w:tc>
        <w:tc>
          <w:tcPr>
            <w:tcW w:w="567" w:type="dxa"/>
            <w:vMerge/>
            <w:shd w:val="clear" w:color="auto" w:fill="FFFFFF" w:themeFill="background1"/>
            <w:textDirection w:val="btLr"/>
          </w:tcPr>
          <w:p w:rsidR="00550730" w:rsidRDefault="00550730" w:rsidP="00550730">
            <w:pPr>
              <w:ind w:right="113"/>
              <w:jc w:val="center"/>
              <w:rPr>
                <w:rFonts w:cstheme="minorHAnsi"/>
                <w:sz w:val="14"/>
                <w:szCs w:val="14"/>
              </w:rPr>
            </w:pPr>
          </w:p>
        </w:tc>
        <w:tc>
          <w:tcPr>
            <w:tcW w:w="284" w:type="dxa"/>
            <w:shd w:val="clear" w:color="auto" w:fill="FFFFFF" w:themeFill="background1"/>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550730" w:rsidRPr="00A33E74" w:rsidRDefault="00550730" w:rsidP="00550730">
            <w:pPr>
              <w:spacing w:after="120"/>
              <w:rPr>
                <w:rFonts w:cstheme="minorHAnsi"/>
                <w:sz w:val="14"/>
                <w:szCs w:val="14"/>
              </w:rPr>
            </w:pPr>
            <w:r w:rsidRPr="004A1273">
              <w:rPr>
                <w:rFonts w:cstheme="minorHAnsi"/>
                <w:sz w:val="14"/>
                <w:szCs w:val="14"/>
              </w:rPr>
              <w:t>2. Zekât ve Sadaka İbadeti</w:t>
            </w:r>
          </w:p>
        </w:tc>
        <w:tc>
          <w:tcPr>
            <w:tcW w:w="4959" w:type="dxa"/>
            <w:shd w:val="clear" w:color="auto" w:fill="FFFFFF" w:themeFill="background1"/>
            <w:vAlign w:val="center"/>
          </w:tcPr>
          <w:p w:rsidR="00550730" w:rsidRPr="000C16E2" w:rsidRDefault="00550730" w:rsidP="00550730">
            <w:pPr>
              <w:spacing w:after="120"/>
              <w:rPr>
                <w:rFonts w:cstheme="minorHAnsi"/>
                <w:bCs/>
                <w:sz w:val="14"/>
                <w:szCs w:val="14"/>
              </w:rPr>
            </w:pPr>
            <w:r w:rsidRPr="00D62438">
              <w:rPr>
                <w:rFonts w:cstheme="minorHAnsi"/>
                <w:bCs/>
                <w:sz w:val="14"/>
                <w:szCs w:val="14"/>
              </w:rPr>
              <w:t>8.2.2. Zekât ve sadaka ibadetini ayet ve hadislerle açıklar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184B65">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24-28</w:t>
            </w:r>
          </w:p>
        </w:tc>
        <w:tc>
          <w:tcPr>
            <w:tcW w:w="567" w:type="dxa"/>
            <w:vMerge/>
            <w:shd w:val="clear" w:color="auto" w:fill="FFFFFF" w:themeFill="background1"/>
          </w:tcPr>
          <w:p w:rsidR="00550730" w:rsidRDefault="00550730" w:rsidP="00550730">
            <w:pPr>
              <w:rPr>
                <w:rFonts w:cstheme="minorHAnsi"/>
                <w:sz w:val="14"/>
                <w:szCs w:val="14"/>
              </w:rPr>
            </w:pPr>
          </w:p>
        </w:tc>
        <w:tc>
          <w:tcPr>
            <w:tcW w:w="284" w:type="dxa"/>
            <w:shd w:val="clear" w:color="auto" w:fill="FFFFFF" w:themeFill="background1"/>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550730" w:rsidRPr="00DA3E43" w:rsidRDefault="00550730" w:rsidP="00550730">
            <w:pPr>
              <w:spacing w:after="120"/>
              <w:rPr>
                <w:rFonts w:cstheme="minorHAnsi"/>
                <w:color w:val="000000"/>
                <w:sz w:val="14"/>
                <w:szCs w:val="14"/>
                <w:lang w:eastAsia="tr-TR"/>
              </w:rPr>
            </w:pPr>
            <w:r w:rsidRPr="004A1273">
              <w:rPr>
                <w:rFonts w:cstheme="minorHAnsi"/>
                <w:color w:val="000000"/>
                <w:sz w:val="14"/>
                <w:szCs w:val="14"/>
                <w:lang w:eastAsia="tr-TR"/>
              </w:rPr>
              <w:t>2. Zekât ve Sadaka İbadeti</w:t>
            </w:r>
          </w:p>
        </w:tc>
        <w:tc>
          <w:tcPr>
            <w:tcW w:w="4959" w:type="dxa"/>
            <w:shd w:val="clear" w:color="auto" w:fill="FFFFFF" w:themeFill="background1"/>
            <w:vAlign w:val="center"/>
          </w:tcPr>
          <w:p w:rsidR="00550730" w:rsidRPr="000C16E2" w:rsidRDefault="00550730" w:rsidP="00550730">
            <w:pPr>
              <w:spacing w:after="120"/>
              <w:rPr>
                <w:rFonts w:cstheme="minorHAnsi"/>
                <w:bCs/>
                <w:sz w:val="14"/>
                <w:szCs w:val="14"/>
              </w:rPr>
            </w:pPr>
            <w:r w:rsidRPr="00D62438">
              <w:rPr>
                <w:rFonts w:cstheme="minorHAnsi"/>
                <w:bCs/>
                <w:sz w:val="14"/>
                <w:szCs w:val="14"/>
              </w:rPr>
              <w:t>8.2.2. Zekât ve sadaka ibadetini ayet ve hadislerle açıklar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475C88">
        <w:tc>
          <w:tcPr>
            <w:tcW w:w="708" w:type="dxa"/>
            <w:vMerge w:val="restart"/>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A</w:t>
            </w:r>
            <w:r w:rsidRPr="00A33E74">
              <w:rPr>
                <w:rFonts w:cstheme="minorHAnsi"/>
                <w:sz w:val="14"/>
                <w:szCs w:val="14"/>
              </w:rPr>
              <w:t>RALIK</w:t>
            </w: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1-5</w:t>
            </w:r>
          </w:p>
        </w:tc>
        <w:tc>
          <w:tcPr>
            <w:tcW w:w="567" w:type="dxa"/>
            <w:vMerge/>
            <w:shd w:val="clear" w:color="auto" w:fill="FFFFFF" w:themeFill="background1"/>
          </w:tcPr>
          <w:p w:rsidR="00550730" w:rsidRDefault="00550730" w:rsidP="00550730">
            <w:pPr>
              <w:rPr>
                <w:rFonts w:cstheme="minorHAnsi"/>
                <w:sz w:val="14"/>
                <w:szCs w:val="14"/>
              </w:rPr>
            </w:pPr>
          </w:p>
        </w:tc>
        <w:tc>
          <w:tcPr>
            <w:tcW w:w="284" w:type="dxa"/>
            <w:shd w:val="clear" w:color="auto" w:fill="FFFFFF" w:themeFill="background1"/>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550730" w:rsidRPr="00DA3E43" w:rsidRDefault="00550730" w:rsidP="00550730">
            <w:pPr>
              <w:spacing w:after="120"/>
              <w:rPr>
                <w:rFonts w:cstheme="minorHAnsi"/>
                <w:color w:val="000000"/>
                <w:sz w:val="14"/>
                <w:szCs w:val="14"/>
                <w:lang w:eastAsia="tr-TR"/>
              </w:rPr>
            </w:pPr>
            <w:r w:rsidRPr="00D62438">
              <w:rPr>
                <w:rFonts w:cstheme="minorHAnsi"/>
                <w:color w:val="000000"/>
                <w:sz w:val="14"/>
                <w:szCs w:val="14"/>
                <w:lang w:eastAsia="tr-TR"/>
              </w:rPr>
              <w:t>3. Zekât ve Sadakanın Bireysel ve Toplumsal Faydaları</w:t>
            </w:r>
          </w:p>
        </w:tc>
        <w:tc>
          <w:tcPr>
            <w:tcW w:w="4959" w:type="dxa"/>
            <w:shd w:val="clear" w:color="auto" w:fill="FFFFFF" w:themeFill="background1"/>
          </w:tcPr>
          <w:p w:rsidR="00550730" w:rsidRPr="000C16E2" w:rsidRDefault="00550730" w:rsidP="00550730">
            <w:pPr>
              <w:spacing w:after="120"/>
              <w:rPr>
                <w:rFonts w:cstheme="minorHAnsi"/>
                <w:bCs/>
                <w:sz w:val="14"/>
                <w:szCs w:val="14"/>
              </w:rPr>
            </w:pPr>
            <w:r w:rsidRPr="00D62438">
              <w:rPr>
                <w:rFonts w:cstheme="minorHAnsi"/>
                <w:bCs/>
                <w:sz w:val="14"/>
                <w:szCs w:val="14"/>
              </w:rPr>
              <w:t>8.2.3. Zekât, infak ve sadakanın bireysel ve toplumsal önemini fark eder.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184B65">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8-12</w:t>
            </w:r>
          </w:p>
        </w:tc>
        <w:tc>
          <w:tcPr>
            <w:tcW w:w="567" w:type="dxa"/>
            <w:vMerge/>
            <w:shd w:val="clear" w:color="auto" w:fill="FFFFFF" w:themeFill="background1"/>
          </w:tcPr>
          <w:p w:rsidR="00550730" w:rsidRDefault="00550730" w:rsidP="00550730">
            <w:pPr>
              <w:rPr>
                <w:rFonts w:cstheme="minorHAnsi"/>
                <w:sz w:val="14"/>
                <w:szCs w:val="14"/>
              </w:rPr>
            </w:pPr>
          </w:p>
        </w:tc>
        <w:tc>
          <w:tcPr>
            <w:tcW w:w="284" w:type="dxa"/>
            <w:shd w:val="clear" w:color="auto" w:fill="FFFFFF" w:themeFill="background1"/>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550730" w:rsidRPr="00DA3E43" w:rsidRDefault="00550730" w:rsidP="00550730">
            <w:pPr>
              <w:spacing w:after="120"/>
              <w:rPr>
                <w:rFonts w:cstheme="minorHAnsi"/>
                <w:color w:val="000000"/>
                <w:sz w:val="14"/>
                <w:szCs w:val="14"/>
                <w:lang w:eastAsia="tr-TR"/>
              </w:rPr>
            </w:pPr>
            <w:r w:rsidRPr="00D62438">
              <w:rPr>
                <w:rFonts w:cstheme="minorHAnsi"/>
                <w:color w:val="000000"/>
                <w:sz w:val="14"/>
                <w:szCs w:val="14"/>
                <w:lang w:eastAsia="tr-TR"/>
              </w:rPr>
              <w:t>4. Bir Peygamber Tanıyorum: Hz. Şuayb (a.s.)</w:t>
            </w:r>
          </w:p>
        </w:tc>
        <w:tc>
          <w:tcPr>
            <w:tcW w:w="4959" w:type="dxa"/>
            <w:shd w:val="clear" w:color="auto" w:fill="FFFFFF" w:themeFill="background1"/>
          </w:tcPr>
          <w:p w:rsidR="00550730" w:rsidRPr="000C16E2" w:rsidRDefault="00550730" w:rsidP="00550730">
            <w:pPr>
              <w:spacing w:after="120"/>
              <w:rPr>
                <w:rFonts w:cstheme="minorHAnsi"/>
                <w:bCs/>
                <w:sz w:val="14"/>
                <w:szCs w:val="14"/>
              </w:rPr>
            </w:pPr>
            <w:r w:rsidRPr="00D62438">
              <w:rPr>
                <w:rFonts w:cstheme="minorHAnsi"/>
                <w:bCs/>
                <w:sz w:val="14"/>
                <w:szCs w:val="14"/>
              </w:rPr>
              <w:t>8.2.4. Hz. Şuayb’in (a.s.) hayatını ana hatlarıyla tanır.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475C88">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tcPr>
          <w:p w:rsidR="00550730" w:rsidRDefault="00550730" w:rsidP="00550730">
            <w:pPr>
              <w:ind w:left="113" w:right="113"/>
              <w:jc w:val="center"/>
              <w:rPr>
                <w:rFonts w:cstheme="minorHAnsi"/>
                <w:sz w:val="14"/>
                <w:szCs w:val="14"/>
              </w:rPr>
            </w:pPr>
          </w:p>
        </w:tc>
        <w:tc>
          <w:tcPr>
            <w:tcW w:w="284" w:type="dxa"/>
            <w:shd w:val="clear" w:color="auto" w:fill="FFFFFF" w:themeFill="background1"/>
            <w:vAlign w:val="center"/>
          </w:tcPr>
          <w:p w:rsidR="00550730" w:rsidRDefault="00550730" w:rsidP="00550730">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550730" w:rsidRPr="00DA3E43" w:rsidRDefault="00550730" w:rsidP="00550730">
            <w:pPr>
              <w:spacing w:after="120"/>
              <w:rPr>
                <w:rFonts w:cstheme="minorHAnsi"/>
                <w:color w:val="000000"/>
                <w:sz w:val="14"/>
                <w:szCs w:val="14"/>
                <w:lang w:eastAsia="tr-TR"/>
              </w:rPr>
            </w:pPr>
            <w:r w:rsidRPr="00D62438">
              <w:rPr>
                <w:rFonts w:cstheme="minorHAnsi"/>
                <w:color w:val="000000"/>
                <w:sz w:val="14"/>
                <w:szCs w:val="14"/>
                <w:lang w:eastAsia="tr-TR"/>
              </w:rPr>
              <w:t>5. Bir Sure Tanıyorum: Maûn Suresi ve Anlamı</w:t>
            </w:r>
          </w:p>
        </w:tc>
        <w:tc>
          <w:tcPr>
            <w:tcW w:w="4959" w:type="dxa"/>
            <w:shd w:val="clear" w:color="auto" w:fill="FFFFFF" w:themeFill="background1"/>
          </w:tcPr>
          <w:p w:rsidR="00550730" w:rsidRPr="000C16E2" w:rsidRDefault="00550730" w:rsidP="00550730">
            <w:pPr>
              <w:spacing w:after="120"/>
              <w:rPr>
                <w:rFonts w:cstheme="minorHAnsi"/>
                <w:bCs/>
                <w:sz w:val="14"/>
                <w:szCs w:val="14"/>
              </w:rPr>
            </w:pPr>
            <w:r w:rsidRPr="00D62438">
              <w:rPr>
                <w:rFonts w:cstheme="minorHAnsi"/>
                <w:bCs/>
                <w:sz w:val="14"/>
                <w:szCs w:val="14"/>
              </w:rPr>
              <w:t>8.2.5. Maûn suresini okur, anlamını söyler.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550730">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550730" w:rsidRDefault="00550730" w:rsidP="00550730">
            <w:pPr>
              <w:jc w:val="center"/>
              <w:rPr>
                <w:rFonts w:cstheme="minorHAnsi"/>
                <w:sz w:val="14"/>
                <w:szCs w:val="14"/>
              </w:rPr>
            </w:pPr>
            <w:r>
              <w:rPr>
                <w:rFonts w:cstheme="minorHAnsi"/>
                <w:sz w:val="14"/>
                <w:szCs w:val="14"/>
              </w:rPr>
              <w:t>22-26</w:t>
            </w:r>
          </w:p>
        </w:tc>
        <w:tc>
          <w:tcPr>
            <w:tcW w:w="567" w:type="dxa"/>
            <w:vMerge w:val="restart"/>
            <w:shd w:val="clear" w:color="auto" w:fill="FFFFFF" w:themeFill="background1"/>
            <w:textDirection w:val="btLr"/>
          </w:tcPr>
          <w:p w:rsidR="00550730" w:rsidRDefault="00550730" w:rsidP="00550730">
            <w:pPr>
              <w:ind w:left="113" w:right="113"/>
              <w:jc w:val="center"/>
              <w:rPr>
                <w:rFonts w:cstheme="minorHAnsi"/>
                <w:sz w:val="14"/>
                <w:szCs w:val="14"/>
              </w:rPr>
            </w:pPr>
            <w:r>
              <w:rPr>
                <w:rFonts w:cstheme="minorHAnsi"/>
                <w:sz w:val="14"/>
                <w:szCs w:val="14"/>
              </w:rPr>
              <w:t>3- Din ve Hayat</w:t>
            </w:r>
          </w:p>
          <w:p w:rsidR="00550730" w:rsidRDefault="00550730" w:rsidP="00550730">
            <w:pPr>
              <w:ind w:left="113" w:right="113"/>
              <w:jc w:val="center"/>
              <w:rPr>
                <w:rFonts w:cstheme="minorHAnsi"/>
                <w:sz w:val="14"/>
                <w:szCs w:val="14"/>
              </w:rPr>
            </w:pPr>
          </w:p>
        </w:tc>
        <w:tc>
          <w:tcPr>
            <w:tcW w:w="284" w:type="dxa"/>
            <w:shd w:val="clear" w:color="auto" w:fill="FFFFFF" w:themeFill="background1"/>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550730" w:rsidRPr="00A33E74" w:rsidRDefault="00550730" w:rsidP="00550730">
            <w:pPr>
              <w:spacing w:after="120"/>
              <w:rPr>
                <w:rFonts w:cstheme="minorHAnsi"/>
                <w:sz w:val="14"/>
                <w:szCs w:val="14"/>
              </w:rPr>
            </w:pPr>
            <w:r w:rsidRPr="004A1273">
              <w:rPr>
                <w:rFonts w:cstheme="minorHAnsi"/>
                <w:sz w:val="14"/>
                <w:szCs w:val="14"/>
              </w:rPr>
              <w:t>1. Din, Birey ve Toplum</w:t>
            </w:r>
          </w:p>
        </w:tc>
        <w:tc>
          <w:tcPr>
            <w:tcW w:w="4959" w:type="dxa"/>
            <w:shd w:val="clear" w:color="auto" w:fill="FFFFFF" w:themeFill="background1"/>
            <w:vAlign w:val="center"/>
          </w:tcPr>
          <w:p w:rsidR="00550730" w:rsidRPr="000C16E2" w:rsidRDefault="00550730" w:rsidP="00550730">
            <w:pPr>
              <w:spacing w:after="120"/>
              <w:rPr>
                <w:rFonts w:cstheme="minorHAnsi"/>
                <w:bCs/>
                <w:sz w:val="14"/>
                <w:szCs w:val="14"/>
              </w:rPr>
            </w:pPr>
            <w:r w:rsidRPr="00D62438">
              <w:rPr>
                <w:rFonts w:cstheme="minorHAnsi"/>
                <w:bCs/>
                <w:sz w:val="14"/>
                <w:szCs w:val="14"/>
              </w:rPr>
              <w:t>8.3.1. Din, birey ve toplum arasındaki ilişkiyi yorumlar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550730">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shd w:val="clear" w:color="auto" w:fill="D9D9D9" w:themeFill="background1" w:themeFillShade="D9"/>
            <w:vAlign w:val="center"/>
          </w:tcPr>
          <w:p w:rsidR="00550730" w:rsidRPr="00A33E74" w:rsidRDefault="00550730" w:rsidP="00550730">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550730" w:rsidRPr="00A33E74" w:rsidRDefault="00550730" w:rsidP="00550730">
            <w:pPr>
              <w:jc w:val="center"/>
              <w:rPr>
                <w:rFonts w:cstheme="minorHAnsi"/>
                <w:sz w:val="14"/>
                <w:szCs w:val="14"/>
              </w:rPr>
            </w:pPr>
            <w:r>
              <w:rPr>
                <w:rFonts w:cstheme="minorHAnsi"/>
                <w:sz w:val="14"/>
                <w:szCs w:val="14"/>
              </w:rPr>
              <w:t>29-2</w:t>
            </w:r>
          </w:p>
        </w:tc>
        <w:tc>
          <w:tcPr>
            <w:tcW w:w="567" w:type="dxa"/>
            <w:vMerge/>
            <w:shd w:val="clear" w:color="auto" w:fill="auto"/>
            <w:textDirection w:val="btLr"/>
          </w:tcPr>
          <w:p w:rsidR="00550730" w:rsidRDefault="00550730" w:rsidP="00550730">
            <w:pPr>
              <w:ind w:left="113" w:right="113"/>
              <w:jc w:val="center"/>
              <w:rPr>
                <w:rFonts w:cstheme="minorHAnsi"/>
                <w:sz w:val="14"/>
                <w:szCs w:val="14"/>
              </w:rPr>
            </w:pPr>
          </w:p>
        </w:tc>
        <w:tc>
          <w:tcPr>
            <w:tcW w:w="284" w:type="dxa"/>
            <w:shd w:val="clear" w:color="auto" w:fill="D9D9D9" w:themeFill="background1" w:themeFillShade="D9"/>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shd w:val="clear" w:color="auto" w:fill="D9D9D9" w:themeFill="background1" w:themeFillShade="D9"/>
            <w:vAlign w:val="center"/>
          </w:tcPr>
          <w:p w:rsidR="00550730" w:rsidRPr="00A33E74" w:rsidRDefault="00550730" w:rsidP="00550730">
            <w:pPr>
              <w:spacing w:after="120"/>
              <w:rPr>
                <w:rFonts w:cstheme="minorHAnsi"/>
                <w:sz w:val="14"/>
                <w:szCs w:val="14"/>
              </w:rPr>
            </w:pPr>
            <w:r w:rsidRPr="004A1273">
              <w:rPr>
                <w:rFonts w:cstheme="minorHAnsi"/>
                <w:sz w:val="14"/>
                <w:szCs w:val="14"/>
              </w:rPr>
              <w:t>1. Din, Birey ve Toplum</w:t>
            </w:r>
            <w:r>
              <w:rPr>
                <w:rFonts w:cstheme="minorHAnsi"/>
                <w:sz w:val="14"/>
                <w:szCs w:val="14"/>
              </w:rPr>
              <w:br/>
            </w:r>
            <w:r w:rsidRPr="00637CA0">
              <w:rPr>
                <w:rFonts w:cstheme="minorHAnsi"/>
                <w:b/>
                <w:bCs/>
                <w:sz w:val="14"/>
                <w:szCs w:val="14"/>
              </w:rPr>
              <w:t>1. Dönem 2. Yazılı</w:t>
            </w:r>
          </w:p>
        </w:tc>
        <w:tc>
          <w:tcPr>
            <w:tcW w:w="4959" w:type="dxa"/>
            <w:shd w:val="clear" w:color="auto" w:fill="D9D9D9" w:themeFill="background1" w:themeFillShade="D9"/>
            <w:vAlign w:val="center"/>
          </w:tcPr>
          <w:p w:rsidR="00550730" w:rsidRPr="000C16E2" w:rsidRDefault="00550730" w:rsidP="00550730">
            <w:pPr>
              <w:spacing w:after="120"/>
              <w:rPr>
                <w:rFonts w:cstheme="minorHAnsi"/>
                <w:bCs/>
                <w:sz w:val="14"/>
                <w:szCs w:val="14"/>
              </w:rPr>
            </w:pPr>
            <w:r w:rsidRPr="00D62438">
              <w:rPr>
                <w:rFonts w:cstheme="minorHAnsi"/>
                <w:bCs/>
                <w:sz w:val="14"/>
                <w:szCs w:val="14"/>
              </w:rPr>
              <w:t>8.3.1. Din, birey ve toplum arasındaki ilişkiyi yorumlar</w:t>
            </w:r>
          </w:p>
        </w:tc>
        <w:tc>
          <w:tcPr>
            <w:tcW w:w="1134"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822" w:type="dxa"/>
            <w:vMerge/>
            <w:shd w:val="clear" w:color="auto" w:fill="F2F2F2" w:themeFill="background1" w:themeFillShade="F2"/>
            <w:vAlign w:val="center"/>
          </w:tcPr>
          <w:p w:rsidR="00550730" w:rsidRPr="00A33E74" w:rsidRDefault="00550730" w:rsidP="00550730">
            <w:pPr>
              <w:jc w:val="center"/>
              <w:rPr>
                <w:rFonts w:cstheme="minorHAnsi"/>
                <w:sz w:val="14"/>
                <w:szCs w:val="14"/>
              </w:rPr>
            </w:pPr>
          </w:p>
        </w:tc>
        <w:tc>
          <w:tcPr>
            <w:tcW w:w="1021"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rPr>
                <w:rFonts w:cstheme="minorHAnsi"/>
                <w:sz w:val="14"/>
                <w:szCs w:val="14"/>
              </w:rPr>
            </w:pPr>
          </w:p>
        </w:tc>
      </w:tr>
      <w:tr w:rsidR="00550730" w:rsidRPr="00A33E74" w:rsidTr="00BF7FFA">
        <w:trPr>
          <w:trHeight w:val="514"/>
        </w:trPr>
        <w:tc>
          <w:tcPr>
            <w:tcW w:w="708" w:type="dxa"/>
            <w:vMerge w:val="restart"/>
            <w:tcBorders>
              <w:bottom w:val="single" w:sz="4" w:space="0" w:color="auto"/>
            </w:tcBorders>
            <w:shd w:val="clear" w:color="auto" w:fill="FFFFFF" w:themeFill="background1"/>
            <w:vAlign w:val="center"/>
          </w:tcPr>
          <w:p w:rsidR="00550730" w:rsidRPr="00A33E74" w:rsidRDefault="00550730" w:rsidP="00550730">
            <w:pPr>
              <w:jc w:val="center"/>
              <w:rPr>
                <w:rFonts w:cstheme="minorHAnsi"/>
                <w:sz w:val="14"/>
                <w:szCs w:val="14"/>
              </w:rPr>
            </w:pPr>
            <w:r w:rsidRPr="00A33E74">
              <w:rPr>
                <w:rFonts w:cstheme="minorHAnsi"/>
                <w:sz w:val="14"/>
                <w:szCs w:val="14"/>
              </w:rPr>
              <w:t>OCAK</w:t>
            </w:r>
          </w:p>
        </w:tc>
        <w:tc>
          <w:tcPr>
            <w:tcW w:w="424" w:type="dxa"/>
            <w:tcBorders>
              <w:bottom w:val="single" w:sz="4" w:space="0" w:color="auto"/>
            </w:tcBorders>
            <w:shd w:val="clear" w:color="auto" w:fill="auto"/>
            <w:vAlign w:val="center"/>
          </w:tcPr>
          <w:p w:rsidR="00550730" w:rsidRPr="00A33E74" w:rsidRDefault="00550730" w:rsidP="00550730">
            <w:pPr>
              <w:jc w:val="center"/>
              <w:rPr>
                <w:rFonts w:cstheme="minorHAnsi"/>
                <w:sz w:val="14"/>
                <w:szCs w:val="14"/>
              </w:rPr>
            </w:pPr>
            <w:r w:rsidRPr="00A33E74">
              <w:rPr>
                <w:rFonts w:cstheme="minorHAnsi"/>
                <w:sz w:val="14"/>
                <w:szCs w:val="14"/>
              </w:rPr>
              <w:t>I</w:t>
            </w:r>
          </w:p>
        </w:tc>
        <w:tc>
          <w:tcPr>
            <w:tcW w:w="709" w:type="dxa"/>
            <w:tcBorders>
              <w:bottom w:val="single" w:sz="4" w:space="0" w:color="auto"/>
            </w:tcBorders>
            <w:shd w:val="clear" w:color="auto" w:fill="auto"/>
            <w:vAlign w:val="center"/>
          </w:tcPr>
          <w:p w:rsidR="00550730" w:rsidRPr="00BB10F7" w:rsidRDefault="00550730" w:rsidP="00550730">
            <w:pPr>
              <w:jc w:val="center"/>
              <w:rPr>
                <w:rFonts w:cstheme="minorHAnsi"/>
                <w:sz w:val="14"/>
                <w:szCs w:val="14"/>
              </w:rPr>
            </w:pPr>
            <w:r>
              <w:rPr>
                <w:rFonts w:cstheme="minorHAnsi"/>
                <w:sz w:val="14"/>
                <w:szCs w:val="14"/>
              </w:rPr>
              <w:t>5-9</w:t>
            </w:r>
          </w:p>
        </w:tc>
        <w:tc>
          <w:tcPr>
            <w:tcW w:w="567" w:type="dxa"/>
            <w:vMerge/>
            <w:shd w:val="clear" w:color="auto" w:fill="D9D9D9" w:themeFill="background1" w:themeFillShade="D9"/>
            <w:textDirection w:val="btLr"/>
          </w:tcPr>
          <w:p w:rsidR="00550730" w:rsidRDefault="00550730" w:rsidP="00550730">
            <w:pPr>
              <w:ind w:left="113" w:right="113"/>
              <w:jc w:val="center"/>
              <w:rPr>
                <w:rFonts w:cstheme="minorHAnsi"/>
                <w:sz w:val="14"/>
                <w:szCs w:val="14"/>
              </w:rPr>
            </w:pPr>
          </w:p>
        </w:tc>
        <w:tc>
          <w:tcPr>
            <w:tcW w:w="284" w:type="dxa"/>
            <w:tcBorders>
              <w:bottom w:val="single" w:sz="4" w:space="0" w:color="auto"/>
            </w:tcBorders>
            <w:shd w:val="clear" w:color="auto" w:fill="auto"/>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tcBorders>
              <w:bottom w:val="single" w:sz="4" w:space="0" w:color="auto"/>
            </w:tcBorders>
            <w:shd w:val="clear" w:color="auto" w:fill="auto"/>
            <w:vAlign w:val="center"/>
          </w:tcPr>
          <w:p w:rsidR="00550730" w:rsidRPr="00A33E74" w:rsidRDefault="00550730" w:rsidP="00550730">
            <w:pPr>
              <w:spacing w:after="120"/>
              <w:rPr>
                <w:rFonts w:cstheme="minorHAnsi"/>
                <w:sz w:val="14"/>
                <w:szCs w:val="14"/>
              </w:rPr>
            </w:pPr>
            <w:r w:rsidRPr="004A1273">
              <w:rPr>
                <w:rFonts w:cstheme="minorHAnsi"/>
                <w:sz w:val="14"/>
                <w:szCs w:val="14"/>
              </w:rPr>
              <w:t>2. Dinin Temel Gayesi</w:t>
            </w:r>
          </w:p>
        </w:tc>
        <w:tc>
          <w:tcPr>
            <w:tcW w:w="4959" w:type="dxa"/>
            <w:tcBorders>
              <w:bottom w:val="single" w:sz="4" w:space="0" w:color="auto"/>
            </w:tcBorders>
            <w:shd w:val="clear" w:color="auto" w:fill="auto"/>
            <w:vAlign w:val="center"/>
          </w:tcPr>
          <w:p w:rsidR="00550730" w:rsidRPr="003212F9" w:rsidRDefault="00550730" w:rsidP="00550730">
            <w:pPr>
              <w:spacing w:after="120"/>
              <w:rPr>
                <w:rFonts w:cstheme="minorHAnsi"/>
                <w:bCs/>
                <w:sz w:val="14"/>
                <w:szCs w:val="14"/>
              </w:rPr>
            </w:pPr>
            <w:r w:rsidRPr="004A1273">
              <w:rPr>
                <w:rFonts w:cstheme="minorHAnsi"/>
                <w:bCs/>
                <w:sz w:val="14"/>
                <w:szCs w:val="14"/>
              </w:rPr>
              <w:t>8.3.2. İslam dininin can, nesil, akıl, mal ve din emniyetiyle ilgili ortaya koyduğu ilke ve hedefleri analiz eder.</w:t>
            </w:r>
          </w:p>
        </w:tc>
        <w:tc>
          <w:tcPr>
            <w:tcW w:w="1134" w:type="dxa"/>
            <w:vMerge/>
            <w:vAlign w:val="center"/>
          </w:tcPr>
          <w:p w:rsidR="00550730" w:rsidRPr="00A33E74" w:rsidRDefault="00550730" w:rsidP="00550730">
            <w:pPr>
              <w:jc w:val="center"/>
              <w:rPr>
                <w:rFonts w:cstheme="minorHAnsi"/>
                <w:sz w:val="14"/>
                <w:szCs w:val="14"/>
              </w:rPr>
            </w:pPr>
          </w:p>
        </w:tc>
        <w:tc>
          <w:tcPr>
            <w:tcW w:w="822"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1021" w:type="dxa"/>
            <w:vMerge/>
            <w:vAlign w:val="center"/>
          </w:tcPr>
          <w:p w:rsidR="00550730" w:rsidRPr="00A33E74" w:rsidRDefault="00550730" w:rsidP="00550730">
            <w:pPr>
              <w:jc w:val="center"/>
              <w:rPr>
                <w:rFonts w:cstheme="minorHAnsi"/>
                <w:sz w:val="14"/>
                <w:szCs w:val="14"/>
              </w:rPr>
            </w:pPr>
          </w:p>
        </w:tc>
        <w:tc>
          <w:tcPr>
            <w:tcW w:w="1276" w:type="dxa"/>
            <w:vMerge/>
            <w:shd w:val="clear" w:color="auto" w:fill="FFFFFF" w:themeFill="background1"/>
            <w:vAlign w:val="center"/>
          </w:tcPr>
          <w:p w:rsidR="00550730" w:rsidRPr="00A33E74" w:rsidRDefault="00550730" w:rsidP="00550730">
            <w:pPr>
              <w:jc w:val="center"/>
              <w:rPr>
                <w:rFonts w:cstheme="minorHAnsi"/>
                <w:sz w:val="14"/>
                <w:szCs w:val="14"/>
              </w:rPr>
            </w:pPr>
          </w:p>
        </w:tc>
      </w:tr>
      <w:tr w:rsidR="00550730" w:rsidRPr="00A33E74" w:rsidTr="009954A3">
        <w:trPr>
          <w:trHeight w:val="866"/>
        </w:trPr>
        <w:tc>
          <w:tcPr>
            <w:tcW w:w="708" w:type="dxa"/>
            <w:vMerge/>
            <w:shd w:val="clear" w:color="auto" w:fill="FFFFFF" w:themeFill="background1"/>
            <w:vAlign w:val="center"/>
          </w:tcPr>
          <w:p w:rsidR="00550730" w:rsidRPr="00A33E74" w:rsidRDefault="00550730" w:rsidP="00550730">
            <w:pPr>
              <w:jc w:val="center"/>
              <w:rPr>
                <w:rFonts w:cstheme="minorHAnsi"/>
                <w:sz w:val="14"/>
                <w:szCs w:val="14"/>
              </w:rPr>
            </w:pPr>
          </w:p>
        </w:tc>
        <w:tc>
          <w:tcPr>
            <w:tcW w:w="424" w:type="dxa"/>
            <w:vAlign w:val="center"/>
          </w:tcPr>
          <w:p w:rsidR="00550730" w:rsidRPr="00A33E74" w:rsidRDefault="00550730" w:rsidP="00550730">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550730" w:rsidRPr="00A33E74" w:rsidRDefault="00550730" w:rsidP="00550730">
            <w:pPr>
              <w:jc w:val="center"/>
              <w:rPr>
                <w:rFonts w:cstheme="minorHAnsi"/>
                <w:sz w:val="14"/>
                <w:szCs w:val="14"/>
              </w:rPr>
            </w:pPr>
            <w:r>
              <w:rPr>
                <w:rFonts w:cstheme="minorHAnsi"/>
                <w:sz w:val="14"/>
                <w:szCs w:val="14"/>
              </w:rPr>
              <w:t>12-16</w:t>
            </w:r>
          </w:p>
        </w:tc>
        <w:tc>
          <w:tcPr>
            <w:tcW w:w="567" w:type="dxa"/>
            <w:vMerge/>
          </w:tcPr>
          <w:p w:rsidR="00550730" w:rsidRDefault="00550730" w:rsidP="00550730">
            <w:pPr>
              <w:rPr>
                <w:rFonts w:cstheme="minorHAnsi"/>
                <w:sz w:val="14"/>
                <w:szCs w:val="14"/>
              </w:rPr>
            </w:pPr>
          </w:p>
        </w:tc>
        <w:tc>
          <w:tcPr>
            <w:tcW w:w="284" w:type="dxa"/>
            <w:vAlign w:val="center"/>
          </w:tcPr>
          <w:p w:rsidR="00550730" w:rsidRPr="00A33E74" w:rsidRDefault="00550730" w:rsidP="00550730">
            <w:pPr>
              <w:spacing w:after="120"/>
              <w:rPr>
                <w:rFonts w:cstheme="minorHAnsi"/>
                <w:sz w:val="14"/>
                <w:szCs w:val="14"/>
              </w:rPr>
            </w:pPr>
            <w:r>
              <w:rPr>
                <w:rFonts w:cstheme="minorHAnsi"/>
                <w:sz w:val="14"/>
                <w:szCs w:val="14"/>
              </w:rPr>
              <w:t>2</w:t>
            </w:r>
          </w:p>
        </w:tc>
        <w:tc>
          <w:tcPr>
            <w:tcW w:w="3401" w:type="dxa"/>
            <w:vAlign w:val="center"/>
          </w:tcPr>
          <w:p w:rsidR="00550730" w:rsidRPr="00A9472F" w:rsidRDefault="00550730" w:rsidP="00550730">
            <w:pPr>
              <w:spacing w:after="120"/>
              <w:rPr>
                <w:rFonts w:cstheme="minorHAnsi"/>
                <w:sz w:val="14"/>
                <w:szCs w:val="14"/>
              </w:rPr>
            </w:pPr>
            <w:r w:rsidRPr="004A1273">
              <w:rPr>
                <w:rFonts w:cstheme="minorHAnsi"/>
                <w:sz w:val="14"/>
                <w:szCs w:val="14"/>
              </w:rPr>
              <w:t>2. Dinin Temel Gayesi</w:t>
            </w:r>
          </w:p>
        </w:tc>
        <w:tc>
          <w:tcPr>
            <w:tcW w:w="4959" w:type="dxa"/>
            <w:shd w:val="clear" w:color="auto" w:fill="FFFFFF" w:themeFill="background1"/>
            <w:vAlign w:val="center"/>
          </w:tcPr>
          <w:p w:rsidR="00550730" w:rsidRPr="000C16E2" w:rsidRDefault="00550730" w:rsidP="00550730">
            <w:pPr>
              <w:spacing w:after="120"/>
              <w:rPr>
                <w:rFonts w:cstheme="minorHAnsi"/>
                <w:bCs/>
                <w:sz w:val="14"/>
                <w:szCs w:val="14"/>
              </w:rPr>
            </w:pPr>
            <w:r w:rsidRPr="004A1273">
              <w:rPr>
                <w:rFonts w:cstheme="minorHAnsi"/>
                <w:bCs/>
                <w:sz w:val="14"/>
                <w:szCs w:val="14"/>
              </w:rPr>
              <w:t>8.3.2. İslam dininin can, nesil, akıl, mal ve din emniyetiyle ilgili ortaya koyduğu ilke ve hedefleri analiz eder.</w:t>
            </w:r>
          </w:p>
        </w:tc>
        <w:tc>
          <w:tcPr>
            <w:tcW w:w="1134" w:type="dxa"/>
            <w:vMerge/>
          </w:tcPr>
          <w:p w:rsidR="00550730" w:rsidRPr="00A33E74" w:rsidRDefault="00550730" w:rsidP="00550730">
            <w:pPr>
              <w:jc w:val="center"/>
              <w:rPr>
                <w:rFonts w:cstheme="minorHAnsi"/>
                <w:sz w:val="14"/>
                <w:szCs w:val="14"/>
              </w:rPr>
            </w:pPr>
          </w:p>
        </w:tc>
        <w:tc>
          <w:tcPr>
            <w:tcW w:w="822" w:type="dxa"/>
            <w:vMerge/>
            <w:shd w:val="clear" w:color="auto" w:fill="FFFFFF" w:themeFill="background1"/>
          </w:tcPr>
          <w:p w:rsidR="00550730" w:rsidRPr="00A33E74" w:rsidRDefault="00550730" w:rsidP="00550730">
            <w:pPr>
              <w:jc w:val="center"/>
              <w:rPr>
                <w:rFonts w:cstheme="minorHAnsi"/>
                <w:sz w:val="14"/>
                <w:szCs w:val="14"/>
              </w:rPr>
            </w:pPr>
          </w:p>
        </w:tc>
        <w:tc>
          <w:tcPr>
            <w:tcW w:w="1021" w:type="dxa"/>
            <w:vMerge/>
          </w:tcPr>
          <w:p w:rsidR="00550730" w:rsidRPr="00A33E74" w:rsidRDefault="00550730" w:rsidP="00550730">
            <w:pPr>
              <w:jc w:val="center"/>
              <w:rPr>
                <w:rFonts w:cstheme="minorHAnsi"/>
                <w:sz w:val="14"/>
                <w:szCs w:val="14"/>
              </w:rPr>
            </w:pPr>
          </w:p>
        </w:tc>
        <w:tc>
          <w:tcPr>
            <w:tcW w:w="1276" w:type="dxa"/>
            <w:vMerge/>
            <w:shd w:val="clear" w:color="auto" w:fill="FFFFFF" w:themeFill="background1"/>
          </w:tcPr>
          <w:p w:rsidR="00550730" w:rsidRPr="00A33E74" w:rsidRDefault="00550730" w:rsidP="00550730">
            <w:pPr>
              <w:jc w:val="center"/>
              <w:rPr>
                <w:rFonts w:cstheme="minorHAnsi"/>
                <w:sz w:val="14"/>
                <w:szCs w:val="14"/>
              </w:rPr>
            </w:pPr>
          </w:p>
        </w:tc>
      </w:tr>
      <w:tr w:rsidR="00550730" w:rsidRPr="00A33E74" w:rsidTr="00475C88">
        <w:trPr>
          <w:trHeight w:val="244"/>
        </w:trPr>
        <w:tc>
          <w:tcPr>
            <w:tcW w:w="15305" w:type="dxa"/>
            <w:gridSpan w:val="11"/>
            <w:shd w:val="clear" w:color="auto" w:fill="F2F2F2" w:themeFill="background1" w:themeFillShade="F2"/>
          </w:tcPr>
          <w:p w:rsidR="00550730" w:rsidRPr="000161D9" w:rsidRDefault="00550730" w:rsidP="00550730">
            <w:pPr>
              <w:jc w:val="center"/>
              <w:rPr>
                <w:rFonts w:cstheme="minorHAnsi"/>
                <w:sz w:val="16"/>
                <w:szCs w:val="16"/>
              </w:rPr>
            </w:pPr>
            <w:r>
              <w:rPr>
                <w:rFonts w:cstheme="minorHAnsi"/>
                <w:sz w:val="16"/>
                <w:szCs w:val="16"/>
              </w:rPr>
              <w:t>YARI YIL TATİLİ ( 19-30 OCAK 2026 )</w:t>
            </w:r>
          </w:p>
        </w:tc>
      </w:tr>
    </w:tbl>
    <w:p w:rsidR="00A30F6D" w:rsidRPr="00A33E74" w:rsidRDefault="00A30F6D" w:rsidP="000161D9">
      <w:pPr>
        <w:jc w:val="right"/>
        <w:rPr>
          <w:sz w:val="14"/>
          <w:szCs w:val="14"/>
        </w:rPr>
      </w:pPr>
    </w:p>
    <w:p w:rsidR="00AB4B4E" w:rsidRDefault="00AB4B4E" w:rsidP="000161D9">
      <w:pPr>
        <w:jc w:val="right"/>
        <w:rPr>
          <w:sz w:val="14"/>
          <w:szCs w:val="14"/>
        </w:rPr>
      </w:pPr>
    </w:p>
    <w:p w:rsidR="00C10B5F" w:rsidRPr="00A33E74" w:rsidRDefault="00C10B5F" w:rsidP="000161D9">
      <w:pPr>
        <w:jc w:val="right"/>
        <w:rPr>
          <w:sz w:val="14"/>
          <w:szCs w:val="14"/>
        </w:rPr>
      </w:pPr>
    </w:p>
    <w:p w:rsidR="00AE35B4" w:rsidRDefault="00AE35B4" w:rsidP="000161D9">
      <w:pPr>
        <w:jc w:val="right"/>
        <w:rPr>
          <w:sz w:val="14"/>
          <w:szCs w:val="14"/>
        </w:rPr>
      </w:pPr>
    </w:p>
    <w:tbl>
      <w:tblPr>
        <w:tblStyle w:val="TabloKlavuzu"/>
        <w:tblW w:w="15612" w:type="dxa"/>
        <w:tblLayout w:type="fixed"/>
        <w:tblLook w:val="04A0" w:firstRow="1" w:lastRow="0" w:firstColumn="1" w:lastColumn="0" w:noHBand="0" w:noVBand="1"/>
      </w:tblPr>
      <w:tblGrid>
        <w:gridCol w:w="715"/>
        <w:gridCol w:w="429"/>
        <w:gridCol w:w="716"/>
        <w:gridCol w:w="578"/>
        <w:gridCol w:w="283"/>
        <w:gridCol w:w="3438"/>
        <w:gridCol w:w="4868"/>
        <w:gridCol w:w="1289"/>
        <w:gridCol w:w="1003"/>
        <w:gridCol w:w="860"/>
        <w:gridCol w:w="1433"/>
      </w:tblGrid>
      <w:tr w:rsidR="00F815B7" w:rsidTr="006173BF">
        <w:trPr>
          <w:cantSplit/>
          <w:trHeight w:val="743"/>
        </w:trPr>
        <w:tc>
          <w:tcPr>
            <w:tcW w:w="715" w:type="dxa"/>
            <w:shd w:val="clear" w:color="auto" w:fill="FFFFFF" w:themeFill="background1"/>
            <w:textDirection w:val="btLr"/>
            <w:vAlign w:val="center"/>
          </w:tcPr>
          <w:p w:rsidR="00F815B7" w:rsidRPr="00152EBD" w:rsidRDefault="00F815B7" w:rsidP="00F815B7">
            <w:pPr>
              <w:ind w:left="113" w:right="113"/>
              <w:jc w:val="center"/>
              <w:rPr>
                <w:rFonts w:cstheme="minorHAnsi"/>
                <w:b/>
                <w:bCs/>
                <w:sz w:val="14"/>
                <w:szCs w:val="14"/>
              </w:rPr>
            </w:pPr>
            <w:r w:rsidRPr="00152EBD">
              <w:rPr>
                <w:rFonts w:cstheme="minorHAnsi"/>
                <w:b/>
                <w:bCs/>
                <w:sz w:val="14"/>
                <w:szCs w:val="14"/>
              </w:rPr>
              <w:lastRenderedPageBreak/>
              <w:t>AYLAR</w:t>
            </w:r>
          </w:p>
        </w:tc>
        <w:tc>
          <w:tcPr>
            <w:tcW w:w="429" w:type="dxa"/>
            <w:shd w:val="clear" w:color="auto" w:fill="FFFFFF" w:themeFill="background1"/>
            <w:textDirection w:val="btLr"/>
            <w:vAlign w:val="center"/>
          </w:tcPr>
          <w:p w:rsidR="00F815B7" w:rsidRPr="00152EBD" w:rsidRDefault="00F815B7" w:rsidP="00F815B7">
            <w:pPr>
              <w:ind w:left="113" w:right="113"/>
              <w:jc w:val="center"/>
              <w:rPr>
                <w:rFonts w:cstheme="minorHAnsi"/>
                <w:b/>
                <w:bCs/>
                <w:sz w:val="14"/>
                <w:szCs w:val="14"/>
              </w:rPr>
            </w:pPr>
            <w:r w:rsidRPr="00152EBD">
              <w:rPr>
                <w:rFonts w:cstheme="minorHAnsi"/>
                <w:b/>
                <w:bCs/>
                <w:sz w:val="14"/>
                <w:szCs w:val="14"/>
              </w:rPr>
              <w:t>HAFTA</w:t>
            </w:r>
          </w:p>
        </w:tc>
        <w:tc>
          <w:tcPr>
            <w:tcW w:w="716" w:type="dxa"/>
            <w:shd w:val="clear" w:color="auto" w:fill="FFFFFF" w:themeFill="background1"/>
            <w:textDirection w:val="btLr"/>
            <w:vAlign w:val="center"/>
          </w:tcPr>
          <w:p w:rsidR="00F815B7" w:rsidRPr="00152EBD" w:rsidRDefault="00F815B7" w:rsidP="00F815B7">
            <w:pPr>
              <w:ind w:left="113" w:right="113"/>
              <w:jc w:val="center"/>
              <w:rPr>
                <w:rFonts w:cstheme="minorHAnsi"/>
                <w:b/>
                <w:bCs/>
                <w:sz w:val="14"/>
                <w:szCs w:val="14"/>
              </w:rPr>
            </w:pPr>
            <w:r w:rsidRPr="00152EBD">
              <w:rPr>
                <w:rFonts w:cstheme="minorHAnsi"/>
                <w:b/>
                <w:bCs/>
                <w:sz w:val="14"/>
                <w:szCs w:val="14"/>
              </w:rPr>
              <w:t>TARİH</w:t>
            </w:r>
          </w:p>
        </w:tc>
        <w:tc>
          <w:tcPr>
            <w:tcW w:w="578" w:type="dxa"/>
            <w:shd w:val="clear" w:color="auto" w:fill="FFFFFF" w:themeFill="background1"/>
            <w:textDirection w:val="btLr"/>
            <w:vAlign w:val="center"/>
          </w:tcPr>
          <w:p w:rsidR="00F815B7" w:rsidRPr="00152EBD" w:rsidRDefault="00F815B7" w:rsidP="00F815B7">
            <w:pPr>
              <w:ind w:left="113" w:right="113"/>
              <w:jc w:val="center"/>
              <w:rPr>
                <w:rFonts w:cstheme="minorHAnsi"/>
                <w:b/>
                <w:bCs/>
                <w:sz w:val="14"/>
                <w:szCs w:val="14"/>
              </w:rPr>
            </w:pPr>
            <w:r w:rsidRPr="00152EBD">
              <w:rPr>
                <w:rFonts w:cstheme="minorHAnsi"/>
                <w:b/>
                <w:bCs/>
                <w:sz w:val="14"/>
                <w:szCs w:val="14"/>
              </w:rPr>
              <w:t>ÜNİTE</w:t>
            </w:r>
          </w:p>
          <w:p w:rsidR="00F815B7" w:rsidRPr="00152EBD" w:rsidRDefault="00F815B7" w:rsidP="00F815B7">
            <w:pPr>
              <w:ind w:left="113" w:right="113"/>
              <w:jc w:val="center"/>
              <w:rPr>
                <w:rFonts w:cstheme="minorHAnsi"/>
                <w:b/>
                <w:bCs/>
                <w:sz w:val="14"/>
                <w:szCs w:val="14"/>
              </w:rPr>
            </w:pPr>
            <w:r w:rsidRPr="00152EBD">
              <w:rPr>
                <w:rFonts w:cstheme="minorHAnsi"/>
                <w:b/>
                <w:bCs/>
                <w:sz w:val="14"/>
                <w:szCs w:val="14"/>
              </w:rPr>
              <w:t>NO / ADI</w:t>
            </w:r>
          </w:p>
        </w:tc>
        <w:tc>
          <w:tcPr>
            <w:tcW w:w="283" w:type="dxa"/>
            <w:shd w:val="clear" w:color="auto" w:fill="FFFFFF" w:themeFill="background1"/>
            <w:textDirection w:val="btLr"/>
            <w:vAlign w:val="center"/>
          </w:tcPr>
          <w:p w:rsidR="00F815B7" w:rsidRPr="00152EBD" w:rsidRDefault="00F815B7" w:rsidP="00F815B7">
            <w:pPr>
              <w:ind w:left="113" w:right="113"/>
              <w:jc w:val="center"/>
              <w:rPr>
                <w:rFonts w:cstheme="minorHAnsi"/>
                <w:b/>
                <w:bCs/>
                <w:sz w:val="14"/>
                <w:szCs w:val="14"/>
              </w:rPr>
            </w:pPr>
            <w:r w:rsidRPr="00152EBD">
              <w:rPr>
                <w:rFonts w:cstheme="minorHAnsi"/>
                <w:b/>
                <w:bCs/>
                <w:sz w:val="14"/>
                <w:szCs w:val="14"/>
              </w:rPr>
              <w:t>DERS SAAT</w:t>
            </w:r>
          </w:p>
        </w:tc>
        <w:tc>
          <w:tcPr>
            <w:tcW w:w="3438" w:type="dxa"/>
            <w:shd w:val="clear" w:color="auto" w:fill="FFFFFF" w:themeFill="background1"/>
            <w:vAlign w:val="center"/>
          </w:tcPr>
          <w:p w:rsidR="00F815B7" w:rsidRPr="00152EBD" w:rsidRDefault="00F815B7" w:rsidP="00F815B7">
            <w:pPr>
              <w:jc w:val="center"/>
              <w:rPr>
                <w:rFonts w:cstheme="minorHAnsi"/>
                <w:b/>
                <w:bCs/>
                <w:sz w:val="14"/>
                <w:szCs w:val="14"/>
              </w:rPr>
            </w:pPr>
            <w:r w:rsidRPr="00152EBD">
              <w:rPr>
                <w:rFonts w:cstheme="minorHAnsi"/>
                <w:b/>
                <w:bCs/>
                <w:sz w:val="14"/>
                <w:szCs w:val="14"/>
              </w:rPr>
              <w:t>KONULAR</w:t>
            </w:r>
          </w:p>
        </w:tc>
        <w:tc>
          <w:tcPr>
            <w:tcW w:w="4868" w:type="dxa"/>
            <w:shd w:val="clear" w:color="auto" w:fill="FFFFFF" w:themeFill="background1"/>
            <w:vAlign w:val="center"/>
          </w:tcPr>
          <w:p w:rsidR="00F815B7" w:rsidRPr="00152EBD" w:rsidRDefault="00F815B7" w:rsidP="00F815B7">
            <w:pPr>
              <w:jc w:val="center"/>
              <w:rPr>
                <w:rFonts w:cstheme="minorHAnsi"/>
                <w:b/>
                <w:bCs/>
                <w:sz w:val="14"/>
                <w:szCs w:val="14"/>
              </w:rPr>
            </w:pPr>
            <w:r w:rsidRPr="00152EBD">
              <w:rPr>
                <w:rFonts w:cstheme="minorHAnsi"/>
                <w:b/>
                <w:bCs/>
                <w:sz w:val="14"/>
                <w:szCs w:val="14"/>
              </w:rPr>
              <w:t>KAZANIMLAR</w:t>
            </w:r>
          </w:p>
        </w:tc>
        <w:tc>
          <w:tcPr>
            <w:tcW w:w="1289" w:type="dxa"/>
            <w:vAlign w:val="center"/>
          </w:tcPr>
          <w:p w:rsidR="00F815B7" w:rsidRPr="00152EBD" w:rsidRDefault="00F815B7" w:rsidP="00F815B7">
            <w:pPr>
              <w:jc w:val="center"/>
              <w:rPr>
                <w:rFonts w:cstheme="minorHAnsi"/>
                <w:b/>
                <w:bCs/>
                <w:sz w:val="14"/>
                <w:szCs w:val="14"/>
              </w:rPr>
            </w:pPr>
            <w:r w:rsidRPr="00152EBD">
              <w:rPr>
                <w:rFonts w:cstheme="minorHAnsi"/>
                <w:b/>
                <w:bCs/>
                <w:sz w:val="14"/>
                <w:szCs w:val="14"/>
              </w:rPr>
              <w:t>ÖĞRETME-ÖĞRENME YÖNTEM VE TEKNİKLERİ</w:t>
            </w:r>
          </w:p>
        </w:tc>
        <w:tc>
          <w:tcPr>
            <w:tcW w:w="1003" w:type="dxa"/>
            <w:shd w:val="clear" w:color="auto" w:fill="FFFFFF" w:themeFill="background1"/>
            <w:vAlign w:val="center"/>
          </w:tcPr>
          <w:p w:rsidR="00F815B7" w:rsidRPr="00152EBD" w:rsidRDefault="00F815B7" w:rsidP="00F815B7">
            <w:pPr>
              <w:jc w:val="center"/>
              <w:rPr>
                <w:rFonts w:cstheme="minorHAnsi"/>
                <w:b/>
                <w:bCs/>
                <w:sz w:val="14"/>
                <w:szCs w:val="14"/>
              </w:rPr>
            </w:pPr>
            <w:r w:rsidRPr="00152EBD">
              <w:rPr>
                <w:rFonts w:cstheme="minorHAnsi"/>
                <w:b/>
                <w:bCs/>
                <w:sz w:val="14"/>
                <w:szCs w:val="14"/>
              </w:rPr>
              <w:t>EĞİTİM TEKNOLOJİLERİ ARAÇ ve GEREÇLERİ</w:t>
            </w:r>
          </w:p>
        </w:tc>
        <w:tc>
          <w:tcPr>
            <w:tcW w:w="860" w:type="dxa"/>
            <w:shd w:val="clear" w:color="auto" w:fill="FFFFFF" w:themeFill="background1"/>
            <w:vAlign w:val="center"/>
          </w:tcPr>
          <w:p w:rsidR="00F815B7" w:rsidRPr="00A33E74" w:rsidRDefault="00F815B7" w:rsidP="00DE7462">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DERĞERLENDİRME</w:t>
            </w:r>
          </w:p>
        </w:tc>
        <w:tc>
          <w:tcPr>
            <w:tcW w:w="1433" w:type="dxa"/>
            <w:shd w:val="clear" w:color="auto" w:fill="FFFFFF" w:themeFill="background1"/>
            <w:vAlign w:val="center"/>
          </w:tcPr>
          <w:p w:rsidR="00F815B7" w:rsidRDefault="00F815B7" w:rsidP="00F815B7">
            <w:pPr>
              <w:jc w:val="center"/>
              <w:rPr>
                <w:rFonts w:cstheme="minorHAnsi"/>
                <w:b/>
                <w:bCs/>
                <w:sz w:val="14"/>
                <w:szCs w:val="14"/>
              </w:rPr>
            </w:pPr>
            <w:r>
              <w:rPr>
                <w:rFonts w:cstheme="minorHAnsi"/>
                <w:b/>
                <w:bCs/>
                <w:sz w:val="14"/>
                <w:szCs w:val="14"/>
              </w:rPr>
              <w:t>ATATÜ</w:t>
            </w:r>
            <w:r w:rsidR="00401CF5">
              <w:rPr>
                <w:rFonts w:cstheme="minorHAnsi"/>
                <w:b/>
                <w:bCs/>
                <w:sz w:val="14"/>
                <w:szCs w:val="14"/>
              </w:rPr>
              <w:t>R</w:t>
            </w:r>
            <w:r>
              <w:rPr>
                <w:rFonts w:cstheme="minorHAnsi"/>
                <w:b/>
                <w:bCs/>
                <w:sz w:val="14"/>
                <w:szCs w:val="14"/>
              </w:rPr>
              <w:t xml:space="preserve">KÇÜLÜK/ </w:t>
            </w:r>
          </w:p>
          <w:p w:rsidR="00F815B7" w:rsidRPr="00152EBD" w:rsidRDefault="00F815B7" w:rsidP="00F815B7">
            <w:pPr>
              <w:jc w:val="center"/>
              <w:rPr>
                <w:rFonts w:cstheme="minorHAnsi"/>
                <w:b/>
                <w:bCs/>
                <w:sz w:val="14"/>
                <w:szCs w:val="14"/>
              </w:rPr>
            </w:pPr>
            <w:r>
              <w:rPr>
                <w:rFonts w:cstheme="minorHAnsi"/>
                <w:b/>
                <w:bCs/>
                <w:sz w:val="14"/>
                <w:szCs w:val="14"/>
              </w:rPr>
              <w:t>ÖNEMLİ GÜN VE HAFTALAR</w:t>
            </w:r>
          </w:p>
        </w:tc>
      </w:tr>
      <w:tr w:rsidR="00B26B6B" w:rsidTr="007D20A1">
        <w:trPr>
          <w:trHeight w:val="361"/>
        </w:trPr>
        <w:tc>
          <w:tcPr>
            <w:tcW w:w="715" w:type="dxa"/>
            <w:vMerge w:val="restart"/>
            <w:shd w:val="clear" w:color="auto" w:fill="FFFFFF" w:themeFill="background1"/>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ŞUBAT</w:t>
            </w:r>
          </w:p>
        </w:tc>
        <w:tc>
          <w:tcPr>
            <w:tcW w:w="429" w:type="dxa"/>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2-6</w:t>
            </w:r>
          </w:p>
        </w:tc>
        <w:tc>
          <w:tcPr>
            <w:tcW w:w="578" w:type="dxa"/>
            <w:vMerge w:val="restart"/>
            <w:textDirection w:val="btLr"/>
            <w:vAlign w:val="center"/>
          </w:tcPr>
          <w:p w:rsidR="00B26B6B" w:rsidRPr="00184B65" w:rsidRDefault="00B26B6B" w:rsidP="007D20A1">
            <w:pPr>
              <w:ind w:left="113" w:right="113"/>
              <w:jc w:val="center"/>
              <w:rPr>
                <w:rFonts w:cstheme="minorHAnsi"/>
                <w:sz w:val="14"/>
                <w:szCs w:val="14"/>
              </w:rPr>
            </w:pPr>
            <w:r>
              <w:rPr>
                <w:rFonts w:cstheme="minorHAnsi"/>
                <w:sz w:val="14"/>
                <w:szCs w:val="14"/>
              </w:rPr>
              <w:t>3- Din ve Hayat</w:t>
            </w:r>
          </w:p>
        </w:tc>
        <w:tc>
          <w:tcPr>
            <w:tcW w:w="283" w:type="dxa"/>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2. Dinin Temel Gayesi</w:t>
            </w:r>
          </w:p>
        </w:tc>
        <w:tc>
          <w:tcPr>
            <w:tcW w:w="4868" w:type="dxa"/>
            <w:shd w:val="clear" w:color="auto" w:fill="FFFFFF" w:themeFill="background1"/>
            <w:vAlign w:val="center"/>
          </w:tcPr>
          <w:p w:rsidR="00B26B6B" w:rsidRPr="003632FE" w:rsidRDefault="00B26B6B" w:rsidP="007F745F">
            <w:pPr>
              <w:pStyle w:val="Default"/>
              <w:spacing w:after="120"/>
              <w:rPr>
                <w:rFonts w:asciiTheme="minorHAnsi" w:hAnsiTheme="minorHAnsi" w:cstheme="minorHAnsi"/>
                <w:bCs/>
                <w:sz w:val="14"/>
                <w:szCs w:val="14"/>
              </w:rPr>
            </w:pPr>
            <w:r w:rsidRPr="00D62438">
              <w:rPr>
                <w:rFonts w:asciiTheme="minorHAnsi" w:hAnsiTheme="minorHAnsi" w:cstheme="minorHAnsi"/>
                <w:bCs/>
                <w:sz w:val="14"/>
                <w:szCs w:val="14"/>
              </w:rPr>
              <w:t>8.3.2. İslam dininin can, nesil, akıl, mal ve din emniyetiyle ilgili ortaya koyduğu ilke ve hedefleri analiz eder.</w:t>
            </w:r>
          </w:p>
        </w:tc>
        <w:tc>
          <w:tcPr>
            <w:tcW w:w="1289" w:type="dxa"/>
            <w:vMerge w:val="restart"/>
            <w:shd w:val="clear" w:color="auto" w:fill="FFFFFF" w:themeFill="background1"/>
            <w:vAlign w:val="center"/>
          </w:tcPr>
          <w:p w:rsidR="00B26B6B" w:rsidRDefault="00B26B6B" w:rsidP="00B26B6B">
            <w:pPr>
              <w:jc w:val="center"/>
              <w:rPr>
                <w:rFonts w:ascii="Tahoma" w:hAnsi="Tahoma" w:cs="Tahoma"/>
                <w:sz w:val="12"/>
                <w:szCs w:val="12"/>
              </w:rPr>
            </w:pPr>
          </w:p>
          <w:p w:rsidR="00B26B6B" w:rsidRDefault="00B26B6B" w:rsidP="00B26B6B">
            <w:pPr>
              <w:jc w:val="center"/>
              <w:rPr>
                <w:rFonts w:ascii="Tahoma" w:hAnsi="Tahoma" w:cs="Tahoma"/>
                <w:sz w:val="12"/>
                <w:szCs w:val="12"/>
              </w:rPr>
            </w:pPr>
            <w:r>
              <w:rPr>
                <w:rFonts w:ascii="Tahoma" w:hAnsi="Tahoma" w:cs="Tahoma"/>
                <w:sz w:val="12"/>
                <w:szCs w:val="12"/>
              </w:rPr>
              <w:t>Anlatım</w:t>
            </w:r>
          </w:p>
          <w:p w:rsidR="00B26B6B" w:rsidRDefault="00B26B6B" w:rsidP="00B26B6B">
            <w:pPr>
              <w:jc w:val="center"/>
              <w:rPr>
                <w:rFonts w:ascii="Tahoma" w:hAnsi="Tahoma" w:cs="Tahoma"/>
                <w:sz w:val="12"/>
                <w:szCs w:val="12"/>
              </w:rPr>
            </w:pPr>
            <w:r>
              <w:rPr>
                <w:rFonts w:ascii="Tahoma" w:hAnsi="Tahoma" w:cs="Tahoma"/>
                <w:sz w:val="12"/>
                <w:szCs w:val="12"/>
              </w:rPr>
              <w:t>Gösteri</w:t>
            </w:r>
          </w:p>
          <w:p w:rsidR="00B26B6B" w:rsidRDefault="00B26B6B" w:rsidP="00B26B6B">
            <w:pPr>
              <w:jc w:val="center"/>
              <w:rPr>
                <w:rFonts w:ascii="Tahoma" w:hAnsi="Tahoma" w:cs="Tahoma"/>
                <w:sz w:val="12"/>
                <w:szCs w:val="12"/>
              </w:rPr>
            </w:pPr>
            <w:r>
              <w:rPr>
                <w:rFonts w:ascii="Tahoma" w:hAnsi="Tahoma" w:cs="Tahoma"/>
                <w:sz w:val="12"/>
                <w:szCs w:val="12"/>
              </w:rPr>
              <w:t>Gösterip Yaptırma</w:t>
            </w:r>
          </w:p>
          <w:p w:rsidR="00B26B6B" w:rsidRDefault="00B26B6B" w:rsidP="00B26B6B">
            <w:pPr>
              <w:jc w:val="center"/>
              <w:rPr>
                <w:rFonts w:ascii="Tahoma" w:hAnsi="Tahoma" w:cs="Tahoma"/>
                <w:sz w:val="12"/>
                <w:szCs w:val="12"/>
              </w:rPr>
            </w:pPr>
            <w:r>
              <w:rPr>
                <w:rFonts w:ascii="Tahoma" w:hAnsi="Tahoma" w:cs="Tahoma"/>
                <w:sz w:val="12"/>
                <w:szCs w:val="12"/>
              </w:rPr>
              <w:t>Gözlem</w:t>
            </w:r>
          </w:p>
          <w:p w:rsidR="00B26B6B" w:rsidRDefault="00B26B6B" w:rsidP="00B26B6B">
            <w:pPr>
              <w:jc w:val="center"/>
              <w:rPr>
                <w:rFonts w:ascii="Tahoma" w:hAnsi="Tahoma" w:cs="Tahoma"/>
                <w:sz w:val="12"/>
                <w:szCs w:val="12"/>
              </w:rPr>
            </w:pPr>
            <w:r>
              <w:rPr>
                <w:rFonts w:ascii="Tahoma" w:hAnsi="Tahoma" w:cs="Tahoma"/>
                <w:sz w:val="12"/>
                <w:szCs w:val="12"/>
              </w:rPr>
              <w:t>Konferans</w:t>
            </w:r>
          </w:p>
          <w:p w:rsidR="00B26B6B" w:rsidRDefault="00B26B6B" w:rsidP="00B26B6B">
            <w:pPr>
              <w:jc w:val="center"/>
              <w:rPr>
                <w:rFonts w:ascii="Tahoma" w:hAnsi="Tahoma" w:cs="Tahoma"/>
                <w:sz w:val="12"/>
                <w:szCs w:val="12"/>
              </w:rPr>
            </w:pPr>
            <w:r>
              <w:rPr>
                <w:rFonts w:ascii="Tahoma" w:hAnsi="Tahoma" w:cs="Tahoma"/>
                <w:sz w:val="12"/>
                <w:szCs w:val="12"/>
              </w:rPr>
              <w:t>Sempozyum</w:t>
            </w:r>
          </w:p>
          <w:p w:rsidR="00B26B6B" w:rsidRDefault="00B26B6B" w:rsidP="00B26B6B">
            <w:pPr>
              <w:jc w:val="center"/>
              <w:rPr>
                <w:rFonts w:ascii="Tahoma" w:hAnsi="Tahoma" w:cs="Tahoma"/>
                <w:sz w:val="12"/>
                <w:szCs w:val="12"/>
              </w:rPr>
            </w:pPr>
            <w:r>
              <w:rPr>
                <w:rFonts w:ascii="Tahoma" w:hAnsi="Tahoma" w:cs="Tahoma"/>
                <w:sz w:val="12"/>
                <w:szCs w:val="12"/>
              </w:rPr>
              <w:t>Panel</w:t>
            </w:r>
          </w:p>
          <w:p w:rsidR="00B26B6B" w:rsidRDefault="00B26B6B" w:rsidP="00B26B6B">
            <w:pPr>
              <w:jc w:val="center"/>
              <w:rPr>
                <w:rFonts w:ascii="Tahoma" w:hAnsi="Tahoma" w:cs="Tahoma"/>
                <w:sz w:val="12"/>
                <w:szCs w:val="12"/>
              </w:rPr>
            </w:pPr>
            <w:r>
              <w:rPr>
                <w:rFonts w:ascii="Tahoma" w:hAnsi="Tahoma" w:cs="Tahoma"/>
                <w:sz w:val="12"/>
                <w:szCs w:val="12"/>
              </w:rPr>
              <w:t>Gezi-Gözlem</w:t>
            </w:r>
          </w:p>
          <w:p w:rsidR="00B26B6B" w:rsidRDefault="00B26B6B" w:rsidP="00B26B6B">
            <w:pPr>
              <w:jc w:val="center"/>
              <w:rPr>
                <w:rFonts w:ascii="Tahoma" w:hAnsi="Tahoma" w:cs="Tahoma"/>
                <w:sz w:val="12"/>
                <w:szCs w:val="12"/>
              </w:rPr>
            </w:pPr>
            <w:r>
              <w:rPr>
                <w:rFonts w:ascii="Tahoma" w:hAnsi="Tahoma" w:cs="Tahoma"/>
                <w:sz w:val="12"/>
                <w:szCs w:val="12"/>
              </w:rPr>
              <w:t>Soru-Cevap</w:t>
            </w:r>
          </w:p>
          <w:p w:rsidR="00B26B6B" w:rsidRDefault="00B26B6B" w:rsidP="00B26B6B">
            <w:pPr>
              <w:jc w:val="center"/>
              <w:rPr>
                <w:rFonts w:ascii="Tahoma" w:hAnsi="Tahoma" w:cs="Tahoma"/>
                <w:sz w:val="12"/>
                <w:szCs w:val="12"/>
              </w:rPr>
            </w:pPr>
            <w:r>
              <w:rPr>
                <w:rFonts w:ascii="Tahoma" w:hAnsi="Tahoma" w:cs="Tahoma"/>
                <w:sz w:val="12"/>
                <w:szCs w:val="12"/>
              </w:rPr>
              <w:t>Örnek Olay İnceleme</w:t>
            </w:r>
          </w:p>
          <w:p w:rsidR="00B26B6B" w:rsidRDefault="00B26B6B" w:rsidP="00B26B6B">
            <w:pPr>
              <w:jc w:val="center"/>
              <w:rPr>
                <w:rFonts w:ascii="Tahoma" w:hAnsi="Tahoma" w:cs="Tahoma"/>
                <w:sz w:val="12"/>
                <w:szCs w:val="12"/>
              </w:rPr>
            </w:pPr>
            <w:r>
              <w:rPr>
                <w:rFonts w:ascii="Tahoma" w:hAnsi="Tahoma" w:cs="Tahoma"/>
                <w:sz w:val="12"/>
                <w:szCs w:val="12"/>
              </w:rPr>
              <w:t>Grup Çalışması ve Tartışma</w:t>
            </w:r>
          </w:p>
          <w:p w:rsidR="00B26B6B" w:rsidRDefault="00B26B6B" w:rsidP="00B26B6B">
            <w:pPr>
              <w:jc w:val="center"/>
              <w:rPr>
                <w:rFonts w:ascii="Tahoma" w:hAnsi="Tahoma" w:cs="Tahoma"/>
                <w:sz w:val="12"/>
                <w:szCs w:val="12"/>
              </w:rPr>
            </w:pPr>
            <w:r>
              <w:rPr>
                <w:rFonts w:ascii="Tahoma" w:hAnsi="Tahoma" w:cs="Tahoma"/>
                <w:sz w:val="12"/>
                <w:szCs w:val="12"/>
              </w:rPr>
              <w:t>Problem Çözme</w:t>
            </w:r>
          </w:p>
          <w:p w:rsidR="00B26B6B" w:rsidRDefault="00B26B6B" w:rsidP="00B26B6B">
            <w:pPr>
              <w:jc w:val="center"/>
              <w:rPr>
                <w:rFonts w:ascii="Tahoma" w:hAnsi="Tahoma" w:cs="Tahoma"/>
                <w:sz w:val="12"/>
                <w:szCs w:val="12"/>
              </w:rPr>
            </w:pPr>
            <w:r>
              <w:rPr>
                <w:rFonts w:ascii="Tahoma" w:hAnsi="Tahoma" w:cs="Tahoma"/>
                <w:sz w:val="12"/>
                <w:szCs w:val="12"/>
              </w:rPr>
              <w:t>Beyin Fırtınası</w:t>
            </w:r>
          </w:p>
          <w:p w:rsidR="00B26B6B" w:rsidRDefault="00B26B6B" w:rsidP="00B26B6B">
            <w:pPr>
              <w:jc w:val="center"/>
              <w:rPr>
                <w:rFonts w:ascii="Tahoma" w:hAnsi="Tahoma" w:cs="Tahoma"/>
                <w:sz w:val="12"/>
                <w:szCs w:val="12"/>
              </w:rPr>
            </w:pPr>
            <w:r>
              <w:rPr>
                <w:rFonts w:ascii="Tahoma" w:hAnsi="Tahoma" w:cs="Tahoma"/>
                <w:sz w:val="12"/>
                <w:szCs w:val="12"/>
              </w:rPr>
              <w:t>Biçimsel/Yaratıcı Drama</w:t>
            </w:r>
          </w:p>
          <w:p w:rsidR="00B26B6B" w:rsidRDefault="00B26B6B" w:rsidP="00B26B6B">
            <w:pPr>
              <w:jc w:val="center"/>
              <w:rPr>
                <w:rFonts w:ascii="Tahoma" w:hAnsi="Tahoma" w:cs="Tahoma"/>
                <w:sz w:val="12"/>
                <w:szCs w:val="12"/>
              </w:rPr>
            </w:pPr>
            <w:r>
              <w:rPr>
                <w:rFonts w:ascii="Tahoma" w:hAnsi="Tahoma" w:cs="Tahoma"/>
                <w:sz w:val="12"/>
                <w:szCs w:val="12"/>
              </w:rPr>
              <w:t>Rol Oynama</w:t>
            </w:r>
          </w:p>
          <w:p w:rsidR="00B26B6B" w:rsidRDefault="00B26B6B" w:rsidP="00B26B6B">
            <w:pPr>
              <w:jc w:val="center"/>
              <w:rPr>
                <w:rFonts w:ascii="Tahoma" w:hAnsi="Tahoma" w:cs="Tahoma"/>
                <w:sz w:val="12"/>
                <w:szCs w:val="12"/>
              </w:rPr>
            </w:pPr>
            <w:r>
              <w:rPr>
                <w:rFonts w:ascii="Tahoma" w:hAnsi="Tahoma" w:cs="Tahoma"/>
                <w:sz w:val="12"/>
                <w:szCs w:val="12"/>
              </w:rPr>
              <w:t>Büyük/Küçük Grup Tartışması</w:t>
            </w:r>
          </w:p>
          <w:p w:rsidR="00B26B6B" w:rsidRDefault="00B26B6B" w:rsidP="00B26B6B">
            <w:pPr>
              <w:jc w:val="center"/>
              <w:rPr>
                <w:rFonts w:ascii="Tahoma" w:hAnsi="Tahoma" w:cs="Tahoma"/>
                <w:sz w:val="12"/>
                <w:szCs w:val="12"/>
              </w:rPr>
            </w:pPr>
            <w:r>
              <w:rPr>
                <w:rFonts w:ascii="Tahoma" w:hAnsi="Tahoma" w:cs="Tahoma"/>
                <w:sz w:val="12"/>
                <w:szCs w:val="12"/>
              </w:rPr>
              <w:t>Panel</w:t>
            </w:r>
          </w:p>
          <w:p w:rsidR="00B26B6B" w:rsidRDefault="00B26B6B" w:rsidP="00B26B6B">
            <w:pPr>
              <w:jc w:val="center"/>
              <w:rPr>
                <w:rFonts w:ascii="Tahoma" w:hAnsi="Tahoma" w:cs="Tahoma"/>
                <w:sz w:val="12"/>
                <w:szCs w:val="12"/>
              </w:rPr>
            </w:pPr>
            <w:r>
              <w:rPr>
                <w:rFonts w:ascii="Tahoma" w:hAnsi="Tahoma" w:cs="Tahoma"/>
                <w:sz w:val="12"/>
                <w:szCs w:val="12"/>
              </w:rPr>
              <w:t>Açık Oturum</w:t>
            </w:r>
          </w:p>
          <w:p w:rsidR="00B26B6B" w:rsidRDefault="00B26B6B" w:rsidP="00B26B6B">
            <w:pPr>
              <w:jc w:val="center"/>
              <w:rPr>
                <w:rFonts w:ascii="Tahoma" w:hAnsi="Tahoma" w:cs="Tahoma"/>
                <w:sz w:val="12"/>
                <w:szCs w:val="12"/>
              </w:rPr>
            </w:pPr>
            <w:r>
              <w:rPr>
                <w:rFonts w:ascii="Tahoma" w:hAnsi="Tahoma" w:cs="Tahoma"/>
                <w:sz w:val="12"/>
                <w:szCs w:val="12"/>
              </w:rPr>
              <w:t>Çember</w:t>
            </w:r>
          </w:p>
          <w:p w:rsidR="00B26B6B" w:rsidRDefault="00B26B6B" w:rsidP="00B26B6B">
            <w:pPr>
              <w:jc w:val="center"/>
              <w:rPr>
                <w:rFonts w:ascii="Tahoma" w:hAnsi="Tahoma" w:cs="Tahoma"/>
                <w:sz w:val="12"/>
                <w:szCs w:val="12"/>
              </w:rPr>
            </w:pPr>
            <w:r>
              <w:rPr>
                <w:rFonts w:ascii="Tahoma" w:hAnsi="Tahoma" w:cs="Tahoma"/>
                <w:sz w:val="12"/>
                <w:szCs w:val="12"/>
              </w:rPr>
              <w:t>Forum</w:t>
            </w:r>
          </w:p>
          <w:p w:rsidR="00B26B6B" w:rsidRDefault="00B26B6B" w:rsidP="00B26B6B">
            <w:pPr>
              <w:jc w:val="center"/>
              <w:rPr>
                <w:rFonts w:ascii="Tahoma" w:hAnsi="Tahoma" w:cs="Tahoma"/>
                <w:sz w:val="12"/>
                <w:szCs w:val="12"/>
              </w:rPr>
            </w:pPr>
            <w:r>
              <w:rPr>
                <w:rFonts w:ascii="Tahoma" w:hAnsi="Tahoma" w:cs="Tahoma"/>
                <w:sz w:val="12"/>
                <w:szCs w:val="12"/>
              </w:rPr>
              <w:t>Münazara</w:t>
            </w:r>
          </w:p>
          <w:p w:rsidR="00B26B6B" w:rsidRDefault="00B26B6B" w:rsidP="00B26B6B">
            <w:pPr>
              <w:jc w:val="center"/>
              <w:rPr>
                <w:rFonts w:ascii="Tahoma" w:hAnsi="Tahoma" w:cs="Tahoma"/>
                <w:sz w:val="12"/>
                <w:szCs w:val="12"/>
              </w:rPr>
            </w:pPr>
            <w:r>
              <w:rPr>
                <w:rFonts w:ascii="Tahoma" w:hAnsi="Tahoma" w:cs="Tahoma"/>
                <w:sz w:val="12"/>
                <w:szCs w:val="12"/>
              </w:rPr>
              <w:t>Beyin Fırtınası</w:t>
            </w:r>
          </w:p>
          <w:p w:rsidR="00B26B6B" w:rsidRDefault="00B26B6B" w:rsidP="00B26B6B">
            <w:pPr>
              <w:jc w:val="center"/>
              <w:rPr>
                <w:rFonts w:ascii="Tahoma" w:hAnsi="Tahoma" w:cs="Tahoma"/>
                <w:sz w:val="12"/>
                <w:szCs w:val="12"/>
              </w:rPr>
            </w:pPr>
            <w:r>
              <w:rPr>
                <w:rFonts w:ascii="Tahoma" w:hAnsi="Tahoma" w:cs="Tahoma"/>
                <w:sz w:val="12"/>
                <w:szCs w:val="12"/>
              </w:rPr>
              <w:t>Altı Şapkalı Düşünme</w:t>
            </w:r>
          </w:p>
          <w:p w:rsidR="00B26B6B" w:rsidRDefault="00B26B6B" w:rsidP="00B26B6B">
            <w:pPr>
              <w:jc w:val="center"/>
              <w:rPr>
                <w:rFonts w:ascii="Tahoma" w:hAnsi="Tahoma" w:cs="Tahoma"/>
                <w:sz w:val="12"/>
                <w:szCs w:val="12"/>
              </w:rPr>
            </w:pPr>
            <w:r>
              <w:rPr>
                <w:rFonts w:ascii="Tahoma" w:hAnsi="Tahoma" w:cs="Tahoma"/>
                <w:sz w:val="12"/>
                <w:szCs w:val="12"/>
              </w:rPr>
              <w:t>Analoji</w:t>
            </w:r>
          </w:p>
          <w:p w:rsidR="00B26B6B" w:rsidRDefault="00B26B6B" w:rsidP="00B26B6B">
            <w:pPr>
              <w:jc w:val="center"/>
              <w:rPr>
                <w:rFonts w:ascii="Tahoma" w:hAnsi="Tahoma" w:cs="Tahoma"/>
                <w:sz w:val="12"/>
                <w:szCs w:val="12"/>
              </w:rPr>
            </w:pPr>
            <w:r>
              <w:rPr>
                <w:rFonts w:ascii="Tahoma" w:hAnsi="Tahoma" w:cs="Tahoma"/>
                <w:sz w:val="12"/>
                <w:szCs w:val="12"/>
              </w:rPr>
              <w:t>Nesi Var?</w:t>
            </w:r>
          </w:p>
          <w:p w:rsidR="00B26B6B" w:rsidRDefault="00B26B6B" w:rsidP="00B26B6B">
            <w:pPr>
              <w:jc w:val="center"/>
              <w:rPr>
                <w:rFonts w:ascii="Tahoma" w:hAnsi="Tahoma" w:cs="Tahoma"/>
                <w:sz w:val="12"/>
                <w:szCs w:val="12"/>
              </w:rPr>
            </w:pPr>
            <w:r>
              <w:rPr>
                <w:rFonts w:ascii="Tahoma" w:hAnsi="Tahoma" w:cs="Tahoma"/>
                <w:sz w:val="12"/>
                <w:szCs w:val="12"/>
              </w:rPr>
              <w:t>Neden Sonuç Bulma</w:t>
            </w:r>
          </w:p>
          <w:p w:rsidR="00B26B6B" w:rsidRDefault="00B26B6B" w:rsidP="00B26B6B">
            <w:pPr>
              <w:jc w:val="center"/>
              <w:rPr>
                <w:rFonts w:ascii="Tahoma" w:hAnsi="Tahoma" w:cs="Tahoma"/>
                <w:sz w:val="12"/>
                <w:szCs w:val="12"/>
              </w:rPr>
            </w:pPr>
            <w:r>
              <w:rPr>
                <w:rFonts w:ascii="Tahoma" w:hAnsi="Tahoma" w:cs="Tahoma"/>
                <w:sz w:val="12"/>
                <w:szCs w:val="12"/>
              </w:rPr>
              <w:t>Balık Kılçığı</w:t>
            </w:r>
          </w:p>
          <w:p w:rsidR="00B26B6B" w:rsidRDefault="00B26B6B" w:rsidP="00B26B6B">
            <w:pPr>
              <w:jc w:val="center"/>
              <w:rPr>
                <w:rFonts w:ascii="Tahoma" w:hAnsi="Tahoma" w:cs="Tahoma"/>
                <w:sz w:val="12"/>
                <w:szCs w:val="12"/>
              </w:rPr>
            </w:pPr>
            <w:r>
              <w:rPr>
                <w:rFonts w:ascii="Tahoma" w:hAnsi="Tahoma" w:cs="Tahoma"/>
                <w:sz w:val="12"/>
                <w:szCs w:val="12"/>
              </w:rPr>
              <w:t>Sıcak Sandalye</w:t>
            </w:r>
          </w:p>
          <w:p w:rsidR="00B26B6B" w:rsidRDefault="00B26B6B" w:rsidP="00B26B6B">
            <w:pPr>
              <w:jc w:val="center"/>
              <w:rPr>
                <w:rFonts w:ascii="Tahoma" w:hAnsi="Tahoma" w:cs="Tahoma"/>
                <w:sz w:val="12"/>
                <w:szCs w:val="12"/>
              </w:rPr>
            </w:pPr>
            <w:r>
              <w:rPr>
                <w:rFonts w:ascii="Tahoma" w:hAnsi="Tahoma" w:cs="Tahoma"/>
                <w:sz w:val="12"/>
                <w:szCs w:val="12"/>
              </w:rPr>
              <w:t>Sorun Çözme Evi</w:t>
            </w:r>
          </w:p>
          <w:p w:rsidR="00B26B6B" w:rsidRDefault="00B26B6B" w:rsidP="00B26B6B">
            <w:pPr>
              <w:jc w:val="center"/>
              <w:rPr>
                <w:rFonts w:ascii="Tahoma" w:hAnsi="Tahoma" w:cs="Tahoma"/>
                <w:sz w:val="12"/>
                <w:szCs w:val="12"/>
              </w:rPr>
            </w:pPr>
            <w:r>
              <w:rPr>
                <w:rFonts w:ascii="Tahoma" w:hAnsi="Tahoma" w:cs="Tahoma"/>
                <w:sz w:val="12"/>
                <w:szCs w:val="12"/>
              </w:rPr>
              <w:t>Görüş Geliştirme</w:t>
            </w:r>
          </w:p>
          <w:p w:rsidR="00B26B6B" w:rsidRDefault="00B26B6B" w:rsidP="00B26B6B">
            <w:pPr>
              <w:jc w:val="center"/>
              <w:rPr>
                <w:rFonts w:ascii="Tahoma" w:hAnsi="Tahoma" w:cs="Tahoma"/>
                <w:sz w:val="12"/>
                <w:szCs w:val="12"/>
              </w:rPr>
            </w:pPr>
            <w:r>
              <w:rPr>
                <w:rFonts w:ascii="Tahoma" w:hAnsi="Tahoma" w:cs="Tahoma"/>
                <w:sz w:val="12"/>
                <w:szCs w:val="12"/>
              </w:rPr>
              <w:t>Eğitsel Oyunlar</w:t>
            </w:r>
          </w:p>
          <w:p w:rsidR="00B26B6B" w:rsidRDefault="00B26B6B" w:rsidP="00B26B6B">
            <w:pPr>
              <w:jc w:val="center"/>
              <w:rPr>
                <w:rFonts w:ascii="Tahoma" w:hAnsi="Tahoma" w:cs="Tahoma"/>
                <w:sz w:val="12"/>
                <w:szCs w:val="12"/>
              </w:rPr>
            </w:pPr>
          </w:p>
          <w:p w:rsidR="00B26B6B" w:rsidRDefault="00B26B6B" w:rsidP="00B26B6B">
            <w:pPr>
              <w:spacing w:after="120"/>
              <w:jc w:val="center"/>
              <w:rPr>
                <w:rFonts w:cstheme="minorHAnsi"/>
                <w:sz w:val="16"/>
                <w:szCs w:val="16"/>
              </w:rPr>
            </w:pPr>
          </w:p>
        </w:tc>
        <w:tc>
          <w:tcPr>
            <w:tcW w:w="1003" w:type="dxa"/>
            <w:vMerge w:val="restart"/>
            <w:shd w:val="clear" w:color="auto" w:fill="FFFFFF" w:themeFill="background1"/>
            <w:vAlign w:val="center"/>
          </w:tcPr>
          <w:p w:rsidR="00B26B6B" w:rsidRDefault="00B26B6B" w:rsidP="00B26B6B">
            <w:pPr>
              <w:pStyle w:val="ListeParagraf"/>
              <w:ind w:left="34"/>
              <w:jc w:val="center"/>
              <w:rPr>
                <w:rFonts w:ascii="Tahoma" w:eastAsia="Times New Roman" w:hAnsi="Tahoma" w:cs="Tahoma"/>
                <w:noProof/>
                <w:sz w:val="12"/>
                <w:szCs w:val="12"/>
              </w:rPr>
            </w:pPr>
            <w:r>
              <w:rPr>
                <w:rFonts w:ascii="Tahoma" w:eastAsia="Times New Roman" w:hAnsi="Tahoma" w:cs="Tahoma"/>
                <w:noProof/>
                <w:sz w:val="12"/>
                <w:szCs w:val="12"/>
              </w:rPr>
              <w:t>Din Kült..ve Ahl. Bil. Öğretim Programı</w:t>
            </w:r>
          </w:p>
          <w:p w:rsidR="00B26B6B" w:rsidRDefault="00B26B6B" w:rsidP="00B26B6B">
            <w:pPr>
              <w:jc w:val="center"/>
              <w:rPr>
                <w:rFonts w:ascii="Tahoma" w:hAnsi="Tahoma" w:cs="Tahoma"/>
                <w:sz w:val="12"/>
                <w:szCs w:val="12"/>
              </w:rPr>
            </w:pPr>
            <w:r>
              <w:rPr>
                <w:rFonts w:ascii="Tahoma" w:hAnsi="Tahoma" w:cs="Tahoma"/>
                <w:sz w:val="12"/>
                <w:szCs w:val="12"/>
              </w:rPr>
              <w:t xml:space="preserve">Din Kül.ve Ahl.Bil. Ders Kitabı </w:t>
            </w:r>
            <w:r>
              <w:rPr>
                <w:rFonts w:ascii="Tahoma" w:hAnsi="Tahoma" w:cs="Tahoma"/>
                <w:sz w:val="12"/>
                <w:szCs w:val="12"/>
              </w:rPr>
              <w:br/>
              <w:t>Kur'an-ı Kerim ve Türkçe Anlamı</w:t>
            </w:r>
          </w:p>
          <w:p w:rsidR="00B26B6B" w:rsidRDefault="00B26B6B" w:rsidP="00B26B6B">
            <w:pPr>
              <w:jc w:val="center"/>
              <w:rPr>
                <w:rFonts w:ascii="Tahoma" w:hAnsi="Tahoma" w:cs="Tahoma"/>
                <w:sz w:val="12"/>
                <w:szCs w:val="12"/>
              </w:rPr>
            </w:pPr>
            <w:r>
              <w:rPr>
                <w:rFonts w:ascii="Tahoma" w:hAnsi="Tahoma" w:cs="Tahoma"/>
                <w:sz w:val="12"/>
                <w:szCs w:val="12"/>
              </w:rPr>
              <w:t>Yansıtma Cihazı, Sunu</w:t>
            </w:r>
          </w:p>
          <w:p w:rsidR="00B26B6B" w:rsidRDefault="00B26B6B" w:rsidP="00B26B6B">
            <w:pPr>
              <w:jc w:val="center"/>
              <w:rPr>
                <w:rFonts w:ascii="Tahoma" w:hAnsi="Tahoma" w:cs="Tahoma"/>
                <w:sz w:val="12"/>
                <w:szCs w:val="12"/>
              </w:rPr>
            </w:pPr>
            <w:r>
              <w:rPr>
                <w:rFonts w:ascii="Tahoma" w:hAnsi="Tahoma" w:cs="Tahoma"/>
                <w:sz w:val="12"/>
                <w:szCs w:val="12"/>
              </w:rPr>
              <w:t>Kur'an-ı Kerim Türkçe Anlamı</w:t>
            </w:r>
            <w:r>
              <w:rPr>
                <w:rFonts w:ascii="Tahoma" w:hAnsi="Tahoma" w:cs="Tahoma"/>
                <w:sz w:val="12"/>
                <w:szCs w:val="12"/>
              </w:rPr>
              <w:br/>
              <w:t>Yansıtma Cihazı</w:t>
            </w:r>
          </w:p>
          <w:p w:rsidR="00B26B6B" w:rsidRDefault="00B26B6B" w:rsidP="00B26B6B">
            <w:pPr>
              <w:spacing w:after="120"/>
              <w:jc w:val="center"/>
              <w:rPr>
                <w:rFonts w:cstheme="minorHAnsi"/>
                <w:sz w:val="16"/>
                <w:szCs w:val="16"/>
              </w:rPr>
            </w:pPr>
            <w:r>
              <w:rPr>
                <w:rFonts w:ascii="Tahoma" w:hAnsi="Tahoma" w:cs="Tahoma"/>
                <w:sz w:val="12"/>
                <w:szCs w:val="12"/>
              </w:rPr>
              <w:t>Akıllı Tahta</w:t>
            </w:r>
          </w:p>
        </w:tc>
        <w:tc>
          <w:tcPr>
            <w:tcW w:w="860" w:type="dxa"/>
            <w:vMerge w:val="restart"/>
            <w:shd w:val="clear" w:color="auto" w:fill="FFFFFF" w:themeFill="background1"/>
          </w:tcPr>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r>
              <w:rPr>
                <w:rFonts w:cstheme="minorHAnsi"/>
                <w:sz w:val="14"/>
                <w:szCs w:val="14"/>
              </w:rPr>
              <w:t xml:space="preserve">2. Dönem </w:t>
            </w:r>
            <w:r>
              <w:rPr>
                <w:rFonts w:cstheme="minorHAnsi"/>
                <w:sz w:val="14"/>
                <w:szCs w:val="14"/>
              </w:rPr>
              <w:br/>
              <w:t>1. Yazılı</w:t>
            </w: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Default="00B26B6B" w:rsidP="00B26B6B">
            <w:pPr>
              <w:rPr>
                <w:rFonts w:cstheme="minorHAnsi"/>
                <w:sz w:val="14"/>
                <w:szCs w:val="14"/>
              </w:rPr>
            </w:pPr>
          </w:p>
          <w:p w:rsidR="00B26B6B" w:rsidRPr="00A70FEE" w:rsidRDefault="00B26B6B" w:rsidP="00B26B6B">
            <w:pPr>
              <w:rPr>
                <w:rFonts w:cstheme="minorHAnsi"/>
                <w:sz w:val="14"/>
                <w:szCs w:val="14"/>
              </w:rPr>
            </w:pPr>
            <w:r>
              <w:rPr>
                <w:rFonts w:cstheme="minorHAnsi"/>
                <w:sz w:val="14"/>
                <w:szCs w:val="14"/>
              </w:rPr>
              <w:t xml:space="preserve">2. Dönem </w:t>
            </w:r>
            <w:r>
              <w:rPr>
                <w:rFonts w:cstheme="minorHAnsi"/>
                <w:sz w:val="14"/>
                <w:szCs w:val="14"/>
              </w:rPr>
              <w:br/>
              <w:t>2. Yazılı</w:t>
            </w:r>
          </w:p>
        </w:tc>
        <w:tc>
          <w:tcPr>
            <w:tcW w:w="1433" w:type="dxa"/>
            <w:vMerge w:val="restart"/>
            <w:shd w:val="clear" w:color="auto" w:fill="FFFFFF" w:themeFill="background1"/>
          </w:tcPr>
          <w:p w:rsidR="00B26B6B" w:rsidRDefault="00B26B6B" w:rsidP="00B26B6B">
            <w:pPr>
              <w:spacing w:after="120"/>
              <w:jc w:val="center"/>
              <w:rPr>
                <w:rFonts w:cstheme="minorHAnsi"/>
                <w:sz w:val="14"/>
                <w:szCs w:val="14"/>
              </w:rPr>
            </w:pPr>
          </w:p>
          <w:p w:rsidR="00B26B6B" w:rsidRDefault="00B26B6B" w:rsidP="00B26B6B">
            <w:pPr>
              <w:spacing w:after="120"/>
              <w:jc w:val="center"/>
              <w:rPr>
                <w:rFonts w:cstheme="minorHAnsi"/>
                <w:sz w:val="14"/>
                <w:szCs w:val="14"/>
              </w:rPr>
            </w:pPr>
          </w:p>
          <w:p w:rsidR="007527A8" w:rsidRDefault="007527A8" w:rsidP="007527A8">
            <w:pPr>
              <w:spacing w:after="120"/>
              <w:jc w:val="center"/>
              <w:rPr>
                <w:rFonts w:cstheme="minorHAnsi"/>
                <w:sz w:val="14"/>
                <w:szCs w:val="14"/>
              </w:rPr>
            </w:pPr>
            <w:r>
              <w:rPr>
                <w:rFonts w:cstheme="minorHAnsi"/>
                <w:sz w:val="14"/>
                <w:szCs w:val="14"/>
              </w:rPr>
              <w:t xml:space="preserve">Beraat Kandili </w:t>
            </w:r>
            <w:r>
              <w:rPr>
                <w:rFonts w:cstheme="minorHAnsi"/>
                <w:sz w:val="14"/>
                <w:szCs w:val="14"/>
              </w:rPr>
              <w:br/>
              <w:t>2 Şubat 2026</w:t>
            </w:r>
          </w:p>
          <w:p w:rsidR="007527A8" w:rsidRDefault="007527A8" w:rsidP="007527A8">
            <w:pPr>
              <w:spacing w:after="120"/>
              <w:jc w:val="center"/>
              <w:rPr>
                <w:rFonts w:cstheme="minorHAnsi"/>
                <w:sz w:val="14"/>
                <w:szCs w:val="14"/>
              </w:rPr>
            </w:pPr>
          </w:p>
          <w:p w:rsidR="007527A8" w:rsidRDefault="007527A8" w:rsidP="007527A8">
            <w:pPr>
              <w:spacing w:after="120"/>
              <w:jc w:val="center"/>
              <w:rPr>
                <w:rFonts w:cstheme="minorHAnsi"/>
                <w:sz w:val="14"/>
                <w:szCs w:val="14"/>
              </w:rPr>
            </w:pPr>
            <w:r>
              <w:rPr>
                <w:rFonts w:cstheme="minorHAnsi"/>
                <w:sz w:val="14"/>
                <w:szCs w:val="14"/>
              </w:rPr>
              <w:t>Ramazan Ayı Başlangıcı (19 Şubat)</w:t>
            </w:r>
          </w:p>
          <w:p w:rsidR="007527A8" w:rsidRDefault="007527A8" w:rsidP="007527A8">
            <w:pPr>
              <w:spacing w:after="120"/>
              <w:jc w:val="center"/>
              <w:rPr>
                <w:rFonts w:cstheme="minorHAnsi"/>
                <w:sz w:val="14"/>
                <w:szCs w:val="14"/>
              </w:rPr>
            </w:pPr>
          </w:p>
          <w:p w:rsidR="007527A8" w:rsidRDefault="007527A8" w:rsidP="007527A8">
            <w:pPr>
              <w:spacing w:after="120"/>
              <w:jc w:val="center"/>
              <w:rPr>
                <w:rFonts w:cstheme="minorHAnsi"/>
                <w:sz w:val="14"/>
                <w:szCs w:val="14"/>
              </w:rPr>
            </w:pPr>
            <w:r w:rsidRPr="00E52BC7">
              <w:rPr>
                <w:rFonts w:cstheme="minorHAnsi"/>
                <w:sz w:val="14"/>
                <w:szCs w:val="14"/>
              </w:rPr>
              <w:t xml:space="preserve">Kadir </w:t>
            </w:r>
            <w:r>
              <w:rPr>
                <w:rFonts w:cstheme="minorHAnsi"/>
                <w:sz w:val="14"/>
                <w:szCs w:val="14"/>
              </w:rPr>
              <w:t>G</w:t>
            </w:r>
            <w:r w:rsidRPr="00E52BC7">
              <w:rPr>
                <w:rFonts w:cstheme="minorHAnsi"/>
                <w:sz w:val="14"/>
                <w:szCs w:val="14"/>
              </w:rPr>
              <w:t>ecesi:</w:t>
            </w:r>
            <w:r>
              <w:rPr>
                <w:rFonts w:cstheme="minorHAnsi"/>
                <w:sz w:val="14"/>
                <w:szCs w:val="14"/>
              </w:rPr>
              <w:br/>
              <w:t>16</w:t>
            </w:r>
            <w:r w:rsidRPr="00E52BC7">
              <w:rPr>
                <w:rFonts w:cstheme="minorHAnsi"/>
                <w:sz w:val="14"/>
                <w:szCs w:val="14"/>
              </w:rPr>
              <w:t xml:space="preserve"> </w:t>
            </w:r>
            <w:r>
              <w:rPr>
                <w:rFonts w:cstheme="minorHAnsi"/>
                <w:sz w:val="14"/>
                <w:szCs w:val="14"/>
              </w:rPr>
              <w:t>Mart</w:t>
            </w:r>
            <w:r w:rsidRPr="00E52BC7">
              <w:rPr>
                <w:rFonts w:cstheme="minorHAnsi"/>
                <w:sz w:val="14"/>
                <w:szCs w:val="14"/>
              </w:rPr>
              <w:t xml:space="preserve"> 202</w:t>
            </w:r>
            <w:r>
              <w:rPr>
                <w:rFonts w:cstheme="minorHAnsi"/>
                <w:sz w:val="14"/>
                <w:szCs w:val="14"/>
              </w:rPr>
              <w:t>6</w:t>
            </w:r>
          </w:p>
          <w:p w:rsidR="007527A8" w:rsidRDefault="007527A8" w:rsidP="007527A8">
            <w:pPr>
              <w:spacing w:after="120"/>
              <w:jc w:val="center"/>
              <w:rPr>
                <w:rFonts w:cstheme="minorHAnsi"/>
                <w:sz w:val="14"/>
                <w:szCs w:val="14"/>
              </w:rPr>
            </w:pPr>
          </w:p>
          <w:p w:rsidR="007527A8" w:rsidRDefault="007527A8" w:rsidP="007527A8">
            <w:pPr>
              <w:spacing w:after="120"/>
              <w:jc w:val="center"/>
              <w:rPr>
                <w:rFonts w:cstheme="minorHAnsi"/>
                <w:sz w:val="14"/>
                <w:szCs w:val="14"/>
              </w:rPr>
            </w:pPr>
            <w:r>
              <w:rPr>
                <w:rFonts w:cstheme="minorHAnsi"/>
                <w:sz w:val="14"/>
                <w:szCs w:val="14"/>
              </w:rPr>
              <w:t>Çanakkale Zaferi</w:t>
            </w:r>
            <w:r>
              <w:rPr>
                <w:rFonts w:cstheme="minorHAnsi"/>
                <w:sz w:val="14"/>
                <w:szCs w:val="14"/>
              </w:rPr>
              <w:br/>
              <w:t xml:space="preserve"> 18 Mart 2026</w:t>
            </w:r>
            <w:r>
              <w:rPr>
                <w:rFonts w:cstheme="minorHAnsi"/>
                <w:sz w:val="14"/>
                <w:szCs w:val="14"/>
              </w:rPr>
              <w:br/>
            </w:r>
          </w:p>
          <w:p w:rsidR="007527A8" w:rsidRDefault="007527A8" w:rsidP="007527A8">
            <w:pPr>
              <w:spacing w:after="120"/>
              <w:jc w:val="center"/>
              <w:rPr>
                <w:rFonts w:cstheme="minorHAnsi"/>
                <w:sz w:val="14"/>
                <w:szCs w:val="14"/>
              </w:rPr>
            </w:pPr>
          </w:p>
          <w:p w:rsidR="007527A8" w:rsidRDefault="007527A8" w:rsidP="007527A8">
            <w:pPr>
              <w:spacing w:after="120"/>
              <w:jc w:val="center"/>
              <w:rPr>
                <w:rFonts w:cstheme="minorHAnsi"/>
                <w:sz w:val="14"/>
                <w:szCs w:val="14"/>
              </w:rPr>
            </w:pPr>
            <w:r>
              <w:rPr>
                <w:rFonts w:cstheme="minorHAnsi"/>
                <w:sz w:val="14"/>
                <w:szCs w:val="14"/>
              </w:rPr>
              <w:t>Ramazan Bayramı</w:t>
            </w:r>
            <w:r>
              <w:rPr>
                <w:rFonts w:cstheme="minorHAnsi"/>
                <w:sz w:val="14"/>
                <w:szCs w:val="14"/>
              </w:rPr>
              <w:br/>
              <w:t>(20-21-22 Mart)</w:t>
            </w:r>
          </w:p>
          <w:p w:rsidR="007527A8" w:rsidRDefault="007527A8" w:rsidP="007527A8">
            <w:pPr>
              <w:spacing w:after="120"/>
              <w:jc w:val="center"/>
              <w:rPr>
                <w:rFonts w:cstheme="minorHAnsi"/>
                <w:sz w:val="14"/>
                <w:szCs w:val="14"/>
              </w:rPr>
            </w:pPr>
          </w:p>
          <w:p w:rsidR="007527A8" w:rsidRDefault="007527A8" w:rsidP="007527A8">
            <w:pPr>
              <w:spacing w:after="120"/>
              <w:jc w:val="center"/>
              <w:rPr>
                <w:rFonts w:cstheme="minorHAnsi"/>
                <w:sz w:val="14"/>
                <w:szCs w:val="14"/>
              </w:rPr>
            </w:pPr>
            <w:r>
              <w:rPr>
                <w:rFonts w:cstheme="minorHAnsi"/>
                <w:sz w:val="14"/>
                <w:szCs w:val="14"/>
              </w:rPr>
              <w:t>23 Nisan</w:t>
            </w:r>
            <w:r>
              <w:rPr>
                <w:rFonts w:cstheme="minorHAnsi"/>
                <w:sz w:val="14"/>
                <w:szCs w:val="14"/>
              </w:rPr>
              <w:br/>
            </w:r>
            <w:r w:rsidRPr="00CC3A43">
              <w:rPr>
                <w:rFonts w:cstheme="minorHAnsi"/>
                <w:sz w:val="14"/>
                <w:szCs w:val="14"/>
              </w:rPr>
              <w:t>Ulusal Egemenlik ve Çocuk Bayramı</w:t>
            </w:r>
          </w:p>
          <w:p w:rsidR="007527A8" w:rsidRDefault="007527A8" w:rsidP="007527A8">
            <w:pPr>
              <w:spacing w:after="120"/>
              <w:jc w:val="center"/>
              <w:rPr>
                <w:rFonts w:cstheme="minorHAnsi"/>
                <w:sz w:val="14"/>
                <w:szCs w:val="14"/>
              </w:rPr>
            </w:pPr>
          </w:p>
          <w:p w:rsidR="007527A8" w:rsidRDefault="007527A8" w:rsidP="007527A8">
            <w:pPr>
              <w:spacing w:after="120"/>
              <w:jc w:val="center"/>
              <w:rPr>
                <w:rFonts w:cstheme="minorHAnsi"/>
                <w:sz w:val="14"/>
                <w:szCs w:val="14"/>
              </w:rPr>
            </w:pPr>
            <w:r>
              <w:rPr>
                <w:rFonts w:cstheme="minorHAnsi"/>
                <w:sz w:val="14"/>
                <w:szCs w:val="14"/>
              </w:rPr>
              <w:t>19 Mayıs</w:t>
            </w:r>
            <w:r>
              <w:rPr>
                <w:rFonts w:cstheme="minorHAnsi"/>
                <w:sz w:val="14"/>
                <w:szCs w:val="14"/>
              </w:rPr>
              <w:br/>
              <w:t>Atatürk’ü Anma</w:t>
            </w:r>
            <w:r>
              <w:rPr>
                <w:rFonts w:cstheme="minorHAnsi"/>
                <w:sz w:val="14"/>
                <w:szCs w:val="14"/>
              </w:rPr>
              <w:br/>
              <w:t>Gençlik ve Spor Bayramı</w:t>
            </w:r>
          </w:p>
          <w:p w:rsidR="007527A8" w:rsidRDefault="007527A8" w:rsidP="007527A8">
            <w:pPr>
              <w:spacing w:after="120"/>
              <w:jc w:val="center"/>
              <w:rPr>
                <w:rFonts w:cstheme="minorHAnsi"/>
                <w:sz w:val="14"/>
                <w:szCs w:val="14"/>
              </w:rPr>
            </w:pPr>
          </w:p>
          <w:p w:rsidR="007527A8" w:rsidRDefault="007527A8" w:rsidP="007527A8">
            <w:pPr>
              <w:spacing w:after="120"/>
              <w:jc w:val="center"/>
              <w:rPr>
                <w:rFonts w:cstheme="minorHAnsi"/>
                <w:sz w:val="14"/>
                <w:szCs w:val="14"/>
              </w:rPr>
            </w:pPr>
          </w:p>
          <w:p w:rsidR="00B26B6B" w:rsidRPr="000161D9" w:rsidRDefault="007527A8" w:rsidP="007527A8">
            <w:pPr>
              <w:spacing w:after="120"/>
              <w:jc w:val="center"/>
              <w:rPr>
                <w:rFonts w:cstheme="minorHAnsi"/>
                <w:sz w:val="16"/>
                <w:szCs w:val="16"/>
              </w:rPr>
            </w:pPr>
            <w:r>
              <w:rPr>
                <w:rFonts w:cstheme="minorHAnsi"/>
                <w:sz w:val="14"/>
                <w:szCs w:val="14"/>
              </w:rPr>
              <w:t>Kurban Bayramı</w:t>
            </w:r>
            <w:r>
              <w:rPr>
                <w:rFonts w:cstheme="minorHAnsi"/>
                <w:sz w:val="14"/>
                <w:szCs w:val="14"/>
              </w:rPr>
              <w:br/>
              <w:t>27-30 Mayıs 2026</w:t>
            </w:r>
          </w:p>
        </w:tc>
      </w:tr>
      <w:tr w:rsidR="00B26B6B" w:rsidTr="007D20A1">
        <w:trPr>
          <w:trHeight w:val="199"/>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9-13</w:t>
            </w:r>
          </w:p>
        </w:tc>
        <w:tc>
          <w:tcPr>
            <w:tcW w:w="578" w:type="dxa"/>
            <w:vMerge/>
            <w:vAlign w:val="center"/>
          </w:tcPr>
          <w:p w:rsidR="00B26B6B" w:rsidRPr="006173BF" w:rsidRDefault="00B26B6B" w:rsidP="007D20A1">
            <w:pPr>
              <w:spacing w:after="120"/>
              <w:jc w:val="center"/>
              <w:rPr>
                <w:rFonts w:cstheme="minorHAnsi"/>
                <w:sz w:val="14"/>
                <w:szCs w:val="14"/>
              </w:rPr>
            </w:pPr>
          </w:p>
        </w:tc>
        <w:tc>
          <w:tcPr>
            <w:tcW w:w="283" w:type="dxa"/>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3. Bir Peygamber Tanıyorum: Hz. Yusuf (as)</w:t>
            </w:r>
          </w:p>
        </w:tc>
        <w:tc>
          <w:tcPr>
            <w:tcW w:w="4868" w:type="dxa"/>
            <w:shd w:val="clear" w:color="auto" w:fill="FFFFFF" w:themeFill="background1"/>
            <w:vAlign w:val="center"/>
          </w:tcPr>
          <w:p w:rsidR="00B26B6B" w:rsidRPr="000161D9" w:rsidRDefault="00B26B6B" w:rsidP="007F745F">
            <w:pPr>
              <w:pStyle w:val="Default"/>
              <w:spacing w:after="120"/>
              <w:rPr>
                <w:rFonts w:cstheme="minorHAnsi"/>
                <w:sz w:val="16"/>
                <w:szCs w:val="16"/>
              </w:rPr>
            </w:pPr>
            <w:r w:rsidRPr="00D62438">
              <w:rPr>
                <w:rFonts w:asciiTheme="minorHAnsi" w:hAnsiTheme="minorHAnsi" w:cstheme="minorHAnsi"/>
                <w:bCs/>
                <w:sz w:val="14"/>
                <w:szCs w:val="14"/>
              </w:rPr>
              <w:t>8.3.3. Hz. Yusuf’un (as) örnek hayatından ilkeler çıkarır.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D35BD" w:rsidRDefault="00B26B6B" w:rsidP="00B26B6B">
            <w:pPr>
              <w:spacing w:after="120"/>
              <w:jc w:val="center"/>
              <w:rPr>
                <w:rFonts w:cstheme="minorHAnsi"/>
                <w:sz w:val="14"/>
                <w:szCs w:val="14"/>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D20A1">
        <w:trPr>
          <w:trHeight w:val="402"/>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III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16-20</w:t>
            </w:r>
          </w:p>
        </w:tc>
        <w:tc>
          <w:tcPr>
            <w:tcW w:w="578" w:type="dxa"/>
            <w:vMerge/>
            <w:vAlign w:val="center"/>
          </w:tcPr>
          <w:p w:rsidR="00B26B6B" w:rsidRPr="006173BF" w:rsidRDefault="00B26B6B" w:rsidP="007D20A1">
            <w:pPr>
              <w:spacing w:after="120"/>
              <w:jc w:val="center"/>
              <w:rPr>
                <w:rFonts w:cstheme="minorHAnsi"/>
                <w:sz w:val="14"/>
                <w:szCs w:val="14"/>
              </w:rPr>
            </w:pPr>
          </w:p>
        </w:tc>
        <w:tc>
          <w:tcPr>
            <w:tcW w:w="283" w:type="dxa"/>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4. Bir Sure Tanıyorum: Asr Suresi ve Anlamı</w:t>
            </w:r>
          </w:p>
        </w:tc>
        <w:tc>
          <w:tcPr>
            <w:tcW w:w="4868" w:type="dxa"/>
            <w:shd w:val="clear" w:color="auto" w:fill="FFFFFF" w:themeFill="background1"/>
            <w:vAlign w:val="center"/>
          </w:tcPr>
          <w:p w:rsidR="00B26B6B" w:rsidRPr="000161D9" w:rsidRDefault="00B26B6B" w:rsidP="007F745F">
            <w:pPr>
              <w:pStyle w:val="Default"/>
              <w:spacing w:after="120"/>
              <w:rPr>
                <w:rFonts w:cstheme="minorHAnsi"/>
                <w:sz w:val="16"/>
                <w:szCs w:val="16"/>
              </w:rPr>
            </w:pPr>
            <w:r w:rsidRPr="00D62438">
              <w:rPr>
                <w:rFonts w:asciiTheme="minorHAnsi" w:hAnsiTheme="minorHAnsi" w:cstheme="minorHAnsi"/>
                <w:bCs/>
                <w:sz w:val="14"/>
                <w:szCs w:val="14"/>
              </w:rPr>
              <w:t>8.3.4. Asr suresini okur, anlamını söyler.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D35BD" w:rsidRDefault="00B26B6B" w:rsidP="00B26B6B">
            <w:pPr>
              <w:spacing w:after="120"/>
              <w:jc w:val="center"/>
              <w:rPr>
                <w:rFonts w:cstheme="minorHAnsi"/>
                <w:sz w:val="14"/>
                <w:szCs w:val="14"/>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D20A1">
        <w:trPr>
          <w:trHeight w:val="194"/>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23-27</w:t>
            </w:r>
          </w:p>
        </w:tc>
        <w:tc>
          <w:tcPr>
            <w:tcW w:w="578" w:type="dxa"/>
            <w:vMerge w:val="restart"/>
            <w:shd w:val="clear" w:color="auto" w:fill="D9D9D9" w:themeFill="background1" w:themeFillShade="D9"/>
            <w:textDirection w:val="btLr"/>
            <w:vAlign w:val="center"/>
          </w:tcPr>
          <w:p w:rsidR="00B26B6B" w:rsidRPr="00184B65" w:rsidRDefault="00B26B6B" w:rsidP="007D20A1">
            <w:pPr>
              <w:spacing w:after="120"/>
              <w:ind w:left="113" w:right="113"/>
              <w:jc w:val="center"/>
              <w:rPr>
                <w:rFonts w:cstheme="minorHAnsi"/>
                <w:sz w:val="14"/>
                <w:szCs w:val="14"/>
              </w:rPr>
            </w:pPr>
            <w:r w:rsidRPr="00945E5E">
              <w:rPr>
                <w:rFonts w:cstheme="minorHAnsi"/>
                <w:sz w:val="14"/>
                <w:szCs w:val="14"/>
              </w:rPr>
              <w:t xml:space="preserve">4- </w:t>
            </w:r>
            <w:r>
              <w:rPr>
                <w:rFonts w:cstheme="minorHAnsi"/>
                <w:sz w:val="14"/>
                <w:szCs w:val="14"/>
              </w:rPr>
              <w:t>Hz. Muhammedin Örnekliği</w:t>
            </w: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 xml:space="preserve">1. Hz. Muhammed’in </w:t>
            </w:r>
            <w:r>
              <w:rPr>
                <w:rFonts w:cstheme="minorHAnsi"/>
                <w:color w:val="000000"/>
                <w:sz w:val="14"/>
                <w:szCs w:val="14"/>
                <w:lang w:eastAsia="tr-TR"/>
              </w:rPr>
              <w:t>(</w:t>
            </w:r>
            <w:r w:rsidRPr="00D62438">
              <w:rPr>
                <w:rFonts w:cstheme="minorHAnsi"/>
                <w:color w:val="000000"/>
                <w:sz w:val="14"/>
                <w:szCs w:val="14"/>
                <w:lang w:eastAsia="tr-TR"/>
              </w:rPr>
              <w:t>sav) Doğruluğu ve Güvenilir Kişiliği</w:t>
            </w:r>
          </w:p>
        </w:tc>
        <w:tc>
          <w:tcPr>
            <w:tcW w:w="4868" w:type="dxa"/>
            <w:shd w:val="clear" w:color="auto" w:fill="FFFFFF" w:themeFill="background1"/>
            <w:vAlign w:val="center"/>
          </w:tcPr>
          <w:p w:rsidR="00B26B6B" w:rsidRPr="000161D9" w:rsidRDefault="00B26B6B" w:rsidP="007F745F">
            <w:pPr>
              <w:spacing w:after="120"/>
              <w:rPr>
                <w:rFonts w:cstheme="minorHAnsi"/>
                <w:sz w:val="16"/>
                <w:szCs w:val="16"/>
              </w:rPr>
            </w:pPr>
            <w:r w:rsidRPr="008B3524">
              <w:rPr>
                <w:rFonts w:cstheme="minorHAnsi"/>
                <w:bCs/>
                <w:sz w:val="14"/>
                <w:szCs w:val="14"/>
              </w:rPr>
              <w:t>8.4.1. Hz. Muhammed’in (sav) doğruluğu ve güvenilir kişiliği ile peygamberlerin özellikleri arasında ilişki kurar.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D35BD" w:rsidRDefault="00B26B6B" w:rsidP="00B26B6B">
            <w:pPr>
              <w:spacing w:after="120"/>
              <w:jc w:val="center"/>
              <w:rPr>
                <w:rFonts w:cstheme="minorHAnsi"/>
                <w:sz w:val="14"/>
                <w:szCs w:val="14"/>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D20A1">
        <w:trPr>
          <w:trHeight w:val="145"/>
        </w:trPr>
        <w:tc>
          <w:tcPr>
            <w:tcW w:w="715" w:type="dxa"/>
            <w:vMerge w:val="restart"/>
            <w:shd w:val="clear" w:color="auto" w:fill="FFFFFF" w:themeFill="background1"/>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MART</w:t>
            </w:r>
          </w:p>
        </w:tc>
        <w:tc>
          <w:tcPr>
            <w:tcW w:w="429" w:type="dxa"/>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2-6</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1. Hz. Muhammed’in</w:t>
            </w:r>
            <w:r>
              <w:rPr>
                <w:rFonts w:cstheme="minorHAnsi"/>
                <w:color w:val="000000"/>
                <w:sz w:val="14"/>
                <w:szCs w:val="14"/>
                <w:lang w:eastAsia="tr-TR"/>
              </w:rPr>
              <w:t xml:space="preserve"> (</w:t>
            </w:r>
            <w:r w:rsidRPr="00D62438">
              <w:rPr>
                <w:rFonts w:cstheme="minorHAnsi"/>
                <w:color w:val="000000"/>
                <w:sz w:val="14"/>
                <w:szCs w:val="14"/>
                <w:lang w:eastAsia="tr-TR"/>
              </w:rPr>
              <w:t>sav) Doğruluğu ve Güvenilir Kişiliği</w:t>
            </w:r>
          </w:p>
        </w:tc>
        <w:tc>
          <w:tcPr>
            <w:tcW w:w="4868" w:type="dxa"/>
            <w:shd w:val="clear" w:color="auto" w:fill="FFFFFF" w:themeFill="background1"/>
            <w:vAlign w:val="center"/>
          </w:tcPr>
          <w:p w:rsidR="00B26B6B" w:rsidRPr="000161D9" w:rsidRDefault="00B26B6B" w:rsidP="007F745F">
            <w:pPr>
              <w:spacing w:after="120"/>
              <w:rPr>
                <w:rFonts w:cstheme="minorHAnsi"/>
                <w:sz w:val="16"/>
                <w:szCs w:val="16"/>
              </w:rPr>
            </w:pPr>
            <w:r w:rsidRPr="008B3524">
              <w:rPr>
                <w:rFonts w:cstheme="minorHAnsi"/>
                <w:bCs/>
                <w:sz w:val="14"/>
                <w:szCs w:val="14"/>
              </w:rPr>
              <w:t>8.4.1. Hz. Muhammed’in (sav) doğruluğu ve güvenilir kişiliği ile peygamberlerin özellikleri arasında ilişki kurar.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D20A1">
        <w:trPr>
          <w:trHeight w:val="326"/>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9-13</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2. Hz. Muhammed’in (sav) Merhametli ve Affedici Oluşu</w:t>
            </w:r>
          </w:p>
        </w:tc>
        <w:tc>
          <w:tcPr>
            <w:tcW w:w="4868" w:type="dxa"/>
            <w:shd w:val="clear" w:color="auto" w:fill="FFFFFF" w:themeFill="background1"/>
            <w:vAlign w:val="center"/>
          </w:tcPr>
          <w:p w:rsidR="00B26B6B" w:rsidRPr="003632FE" w:rsidRDefault="00B26B6B" w:rsidP="007F745F">
            <w:pPr>
              <w:pStyle w:val="Default"/>
              <w:rPr>
                <w:rFonts w:asciiTheme="minorHAnsi" w:hAnsiTheme="minorHAnsi" w:cstheme="minorHAnsi"/>
                <w:bCs/>
                <w:sz w:val="14"/>
                <w:szCs w:val="14"/>
              </w:rPr>
            </w:pPr>
            <w:r w:rsidRPr="008B3524">
              <w:rPr>
                <w:rFonts w:asciiTheme="minorHAnsi" w:hAnsiTheme="minorHAnsi" w:cstheme="minorHAnsi"/>
                <w:bCs/>
                <w:sz w:val="14"/>
                <w:szCs w:val="14"/>
              </w:rPr>
              <w:t>8.4.2. Hz. Muhammed’in (sav) merhametli ve affedici oluşunu davranışlarında yansıtmaya özen gösterir.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D20A1">
        <w:trPr>
          <w:trHeight w:val="140"/>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Default="00D06930" w:rsidP="00B26B6B">
            <w:pPr>
              <w:spacing w:after="120"/>
              <w:jc w:val="center"/>
              <w:rPr>
                <w:rFonts w:cstheme="minorHAnsi"/>
                <w:sz w:val="14"/>
                <w:szCs w:val="14"/>
              </w:rPr>
            </w:pPr>
            <w:r>
              <w:rPr>
                <w:rFonts w:cstheme="minorHAnsi"/>
                <w:sz w:val="14"/>
                <w:szCs w:val="14"/>
              </w:rPr>
              <w:t>III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16-20</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8589" w:type="dxa"/>
            <w:gridSpan w:val="3"/>
            <w:shd w:val="clear" w:color="auto" w:fill="FBE4D5" w:themeFill="accent2" w:themeFillTint="33"/>
            <w:vAlign w:val="center"/>
          </w:tcPr>
          <w:p w:rsidR="00B26B6B" w:rsidRPr="006173BF" w:rsidRDefault="00B26B6B" w:rsidP="007F745F">
            <w:pPr>
              <w:spacing w:after="120"/>
              <w:jc w:val="center"/>
              <w:rPr>
                <w:rFonts w:cstheme="minorHAnsi"/>
                <w:b/>
                <w:sz w:val="14"/>
                <w:szCs w:val="14"/>
              </w:rPr>
            </w:pPr>
            <w:r w:rsidRPr="006173BF">
              <w:rPr>
                <w:rFonts w:cstheme="minorHAnsi"/>
                <w:b/>
                <w:sz w:val="14"/>
                <w:szCs w:val="14"/>
              </w:rPr>
              <w:t>2. ARA TATİL</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D20A1">
        <w:trPr>
          <w:trHeight w:val="311"/>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D06930" w:rsidP="00B26B6B">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23-27</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3. Hz.  Muhammed’in  (sav)  İstişareye  Önem  Vermesi</w:t>
            </w:r>
          </w:p>
        </w:tc>
        <w:tc>
          <w:tcPr>
            <w:tcW w:w="4868" w:type="dxa"/>
            <w:shd w:val="clear" w:color="auto" w:fill="FFFFFF" w:themeFill="background1"/>
            <w:vAlign w:val="center"/>
          </w:tcPr>
          <w:p w:rsidR="00B26B6B" w:rsidRPr="003632FE" w:rsidRDefault="00B26B6B" w:rsidP="007F745F">
            <w:pPr>
              <w:pStyle w:val="Default"/>
              <w:rPr>
                <w:rFonts w:asciiTheme="minorHAnsi" w:hAnsiTheme="minorHAnsi" w:cstheme="minorHAnsi"/>
                <w:bCs/>
                <w:sz w:val="14"/>
                <w:szCs w:val="14"/>
              </w:rPr>
            </w:pPr>
            <w:r w:rsidRPr="008B3524">
              <w:rPr>
                <w:rFonts w:asciiTheme="minorHAnsi" w:hAnsiTheme="minorHAnsi" w:cstheme="minorHAnsi"/>
                <w:bCs/>
                <w:sz w:val="14"/>
                <w:szCs w:val="14"/>
              </w:rPr>
              <w:t>8.4.3. Hz. Muhammed’in (sav) istişareye verdiği önemi ortaya koyan örnek olaylardan hareketle gündelik hayatla ilgili çıkarımlarda bulunur.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D20A1">
        <w:trPr>
          <w:trHeight w:val="261"/>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shd w:val="clear" w:color="auto" w:fill="D9D9D9" w:themeFill="background1" w:themeFillShade="D9"/>
            <w:vAlign w:val="center"/>
          </w:tcPr>
          <w:p w:rsidR="00B26B6B" w:rsidRPr="006173BF" w:rsidRDefault="00B26B6B" w:rsidP="00B26B6B">
            <w:pPr>
              <w:spacing w:after="120"/>
              <w:jc w:val="center"/>
              <w:rPr>
                <w:rFonts w:cstheme="minorHAnsi"/>
                <w:sz w:val="14"/>
                <w:szCs w:val="14"/>
              </w:rPr>
            </w:pPr>
            <w:r>
              <w:rPr>
                <w:rFonts w:cstheme="minorHAnsi"/>
                <w:sz w:val="14"/>
                <w:szCs w:val="14"/>
              </w:rPr>
              <w:t>V</w:t>
            </w:r>
          </w:p>
        </w:tc>
        <w:tc>
          <w:tcPr>
            <w:tcW w:w="716" w:type="dxa"/>
            <w:shd w:val="clear" w:color="auto" w:fill="D9D9D9" w:themeFill="background1" w:themeFillShade="D9"/>
            <w:vAlign w:val="center"/>
          </w:tcPr>
          <w:p w:rsidR="00B26B6B" w:rsidRDefault="00B26B6B" w:rsidP="00B26B6B">
            <w:pPr>
              <w:spacing w:after="120"/>
              <w:jc w:val="center"/>
              <w:rPr>
                <w:rFonts w:cstheme="minorHAnsi"/>
                <w:sz w:val="14"/>
                <w:szCs w:val="14"/>
              </w:rPr>
            </w:pPr>
            <w:r>
              <w:rPr>
                <w:rFonts w:cstheme="minorHAnsi"/>
                <w:sz w:val="14"/>
                <w:szCs w:val="14"/>
              </w:rPr>
              <w:t>30-3</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283" w:type="dxa"/>
            <w:shd w:val="clear" w:color="auto" w:fill="D9D9D9" w:themeFill="background1" w:themeFillShade="D9"/>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D9D9D9" w:themeFill="background1" w:themeFillShade="D9"/>
            <w:vAlign w:val="center"/>
          </w:tcPr>
          <w:p w:rsidR="00B26B6B" w:rsidRPr="000161D9" w:rsidRDefault="00B26B6B" w:rsidP="007F745F">
            <w:pPr>
              <w:spacing w:after="120"/>
              <w:rPr>
                <w:rFonts w:cstheme="minorHAnsi"/>
                <w:sz w:val="16"/>
                <w:szCs w:val="16"/>
              </w:rPr>
            </w:pPr>
            <w:r w:rsidRPr="00D62438">
              <w:rPr>
                <w:rFonts w:cstheme="minorHAnsi"/>
                <w:color w:val="000000"/>
                <w:sz w:val="14"/>
                <w:szCs w:val="14"/>
                <w:lang w:eastAsia="tr-TR"/>
              </w:rPr>
              <w:t>4. Hz. Muhammed’in  Davasındaki Cesaret ve Kararlılığı</w:t>
            </w:r>
            <w:r>
              <w:rPr>
                <w:rFonts w:cstheme="minorHAnsi"/>
                <w:color w:val="000000"/>
                <w:sz w:val="14"/>
                <w:szCs w:val="14"/>
                <w:lang w:eastAsia="tr-TR"/>
              </w:rPr>
              <w:br/>
            </w:r>
            <w:r w:rsidRPr="006173BF">
              <w:rPr>
                <w:rFonts w:cstheme="minorHAnsi"/>
                <w:b/>
                <w:bCs/>
                <w:sz w:val="14"/>
                <w:szCs w:val="14"/>
              </w:rPr>
              <w:t xml:space="preserve">2. Dönem </w:t>
            </w:r>
            <w:r>
              <w:rPr>
                <w:rFonts w:cstheme="minorHAnsi"/>
                <w:b/>
                <w:bCs/>
                <w:sz w:val="14"/>
                <w:szCs w:val="14"/>
              </w:rPr>
              <w:t>1</w:t>
            </w:r>
            <w:r w:rsidRPr="006173BF">
              <w:rPr>
                <w:rFonts w:cstheme="minorHAnsi"/>
                <w:b/>
                <w:bCs/>
                <w:sz w:val="14"/>
                <w:szCs w:val="14"/>
              </w:rPr>
              <w:t>. Yazılı</w:t>
            </w:r>
          </w:p>
        </w:tc>
        <w:tc>
          <w:tcPr>
            <w:tcW w:w="4868" w:type="dxa"/>
            <w:shd w:val="clear" w:color="auto" w:fill="D9D9D9" w:themeFill="background1" w:themeFillShade="D9"/>
            <w:vAlign w:val="center"/>
          </w:tcPr>
          <w:p w:rsidR="00B26B6B" w:rsidRPr="003632FE" w:rsidRDefault="00B26B6B" w:rsidP="007F745F">
            <w:pPr>
              <w:pStyle w:val="Default"/>
              <w:rPr>
                <w:rFonts w:asciiTheme="minorHAnsi" w:hAnsiTheme="minorHAnsi" w:cstheme="minorHAnsi"/>
                <w:bCs/>
                <w:sz w:val="14"/>
                <w:szCs w:val="14"/>
              </w:rPr>
            </w:pPr>
            <w:r w:rsidRPr="008B3524">
              <w:rPr>
                <w:rFonts w:asciiTheme="minorHAnsi" w:hAnsiTheme="minorHAnsi" w:cstheme="minorHAnsi"/>
                <w:bCs/>
                <w:sz w:val="14"/>
                <w:szCs w:val="14"/>
              </w:rPr>
              <w:t>8.4.4. Hz. Muhammed’in (s.a.v.) cesaret ve kararlılığını örnek olaylarla açıklar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D20A1">
        <w:trPr>
          <w:trHeight w:val="534"/>
        </w:trPr>
        <w:tc>
          <w:tcPr>
            <w:tcW w:w="715" w:type="dxa"/>
            <w:vMerge w:val="restart"/>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NİSAN</w:t>
            </w:r>
          </w:p>
        </w:tc>
        <w:tc>
          <w:tcPr>
            <w:tcW w:w="429" w:type="dxa"/>
            <w:vAlign w:val="center"/>
          </w:tcPr>
          <w:p w:rsidR="00B26B6B" w:rsidRDefault="00B26B6B" w:rsidP="00B26B6B">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B26B6B" w:rsidRDefault="00B26B6B" w:rsidP="00B26B6B">
            <w:pPr>
              <w:spacing w:after="120"/>
              <w:jc w:val="center"/>
              <w:rPr>
                <w:rFonts w:cstheme="minorHAnsi"/>
                <w:sz w:val="14"/>
                <w:szCs w:val="14"/>
              </w:rPr>
            </w:pPr>
            <w:r>
              <w:rPr>
                <w:rFonts w:cstheme="minorHAnsi"/>
                <w:sz w:val="14"/>
                <w:szCs w:val="14"/>
              </w:rPr>
              <w:t>6-10</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816C18" w:rsidRDefault="00B26B6B" w:rsidP="007F745F">
            <w:pPr>
              <w:spacing w:after="120"/>
              <w:rPr>
                <w:rFonts w:cstheme="minorHAnsi"/>
                <w:bCs/>
                <w:sz w:val="14"/>
                <w:szCs w:val="14"/>
              </w:rPr>
            </w:pPr>
            <w:r w:rsidRPr="00184B65">
              <w:rPr>
                <w:rFonts w:cstheme="minorHAnsi"/>
                <w:bCs/>
                <w:sz w:val="14"/>
                <w:szCs w:val="14"/>
              </w:rPr>
              <w:t>5. Hz. Muhammed’in  Hakkı Gözetmedeki Hassasiyeti</w:t>
            </w:r>
          </w:p>
        </w:tc>
        <w:tc>
          <w:tcPr>
            <w:tcW w:w="4868" w:type="dxa"/>
            <w:shd w:val="clear" w:color="auto" w:fill="FFFFFF" w:themeFill="background1"/>
            <w:vAlign w:val="center"/>
          </w:tcPr>
          <w:p w:rsidR="00B26B6B" w:rsidRPr="006173BF" w:rsidRDefault="00B26B6B" w:rsidP="007F745F">
            <w:pPr>
              <w:pStyle w:val="Default"/>
              <w:rPr>
                <w:rFonts w:asciiTheme="minorHAnsi" w:hAnsiTheme="minorHAnsi" w:cstheme="minorHAnsi"/>
                <w:bCs/>
                <w:sz w:val="14"/>
                <w:szCs w:val="14"/>
              </w:rPr>
            </w:pPr>
            <w:r w:rsidRPr="00BE482E">
              <w:rPr>
                <w:rFonts w:asciiTheme="minorHAnsi" w:hAnsiTheme="minorHAnsi" w:cstheme="minorHAnsi"/>
                <w:bCs/>
                <w:sz w:val="14"/>
                <w:szCs w:val="14"/>
              </w:rPr>
              <w:t>8.4.5. Hz. Muhammed’in (sav) hakkı gözetmedeki hassasiyetine örnekler verir.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D20A1">
        <w:trPr>
          <w:trHeight w:val="534"/>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13-17</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0161D9" w:rsidRDefault="00B26B6B" w:rsidP="007F745F">
            <w:pPr>
              <w:spacing w:after="120"/>
              <w:rPr>
                <w:rFonts w:cstheme="minorHAnsi"/>
                <w:sz w:val="16"/>
                <w:szCs w:val="16"/>
              </w:rPr>
            </w:pPr>
            <w:r>
              <w:rPr>
                <w:rFonts w:cstheme="minorHAnsi"/>
                <w:color w:val="000000"/>
                <w:sz w:val="14"/>
                <w:szCs w:val="14"/>
                <w:lang w:eastAsia="tr-TR"/>
              </w:rPr>
              <w:br/>
            </w:r>
            <w:r w:rsidRPr="008B3524">
              <w:rPr>
                <w:rFonts w:cstheme="minorHAnsi"/>
                <w:color w:val="000000"/>
                <w:sz w:val="14"/>
                <w:szCs w:val="14"/>
                <w:lang w:eastAsia="tr-TR"/>
              </w:rPr>
              <w:t>6. Hz. Muhammed’in (sav) İnsanlara Değer Vermesi</w:t>
            </w:r>
          </w:p>
        </w:tc>
        <w:tc>
          <w:tcPr>
            <w:tcW w:w="4868" w:type="dxa"/>
            <w:shd w:val="clear" w:color="auto" w:fill="FFFFFF" w:themeFill="background1"/>
            <w:vAlign w:val="center"/>
          </w:tcPr>
          <w:p w:rsidR="00B26B6B" w:rsidRPr="00BE482E" w:rsidRDefault="00B26B6B" w:rsidP="007F745F">
            <w:pPr>
              <w:rPr>
                <w:rFonts w:cstheme="minorHAnsi"/>
                <w:bCs/>
                <w:sz w:val="14"/>
                <w:szCs w:val="14"/>
              </w:rPr>
            </w:pPr>
            <w:r w:rsidRPr="00BE482E">
              <w:rPr>
                <w:rFonts w:cstheme="minorHAnsi"/>
                <w:bCs/>
                <w:sz w:val="14"/>
                <w:szCs w:val="14"/>
              </w:rPr>
              <w:t>8.4.6. Hz. Muhammed’in (sav) insanlara verdiği değeri örneklerle açıklar.</w:t>
            </w:r>
          </w:p>
          <w:p w:rsidR="00B26B6B" w:rsidRPr="006173BF" w:rsidRDefault="00B26B6B" w:rsidP="007F745F">
            <w:pPr>
              <w:rPr>
                <w:rFonts w:cstheme="minorHAnsi"/>
                <w:bCs/>
                <w:sz w:val="14"/>
                <w:szCs w:val="14"/>
              </w:rPr>
            </w:pPr>
            <w:r w:rsidRPr="00BE482E">
              <w:rPr>
                <w:rFonts w:cstheme="minorHAnsi"/>
                <w:bCs/>
                <w:sz w:val="14"/>
                <w:szCs w:val="14"/>
              </w:rPr>
              <w:t>8.4.7. Hz. Muhammed’in (sav) örnek davranışlarının toplumsal hayattaki önemini değerlendirir.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D20A1">
        <w:trPr>
          <w:trHeight w:val="534"/>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Pr>
                <w:rFonts w:cstheme="minorHAnsi"/>
                <w:sz w:val="14"/>
                <w:szCs w:val="14"/>
              </w:rPr>
              <w:t>III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20-24</w:t>
            </w:r>
          </w:p>
        </w:tc>
        <w:tc>
          <w:tcPr>
            <w:tcW w:w="578" w:type="dxa"/>
            <w:vMerge/>
            <w:shd w:val="clear" w:color="auto" w:fill="D9D9D9" w:themeFill="background1" w:themeFillShade="D9"/>
            <w:vAlign w:val="center"/>
          </w:tcPr>
          <w:p w:rsidR="00B26B6B" w:rsidRPr="006173BF" w:rsidRDefault="00B26B6B" w:rsidP="007D20A1">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0161D9" w:rsidRDefault="00B26B6B" w:rsidP="007F745F">
            <w:pPr>
              <w:spacing w:after="120"/>
              <w:rPr>
                <w:rFonts w:cstheme="minorHAnsi"/>
                <w:sz w:val="16"/>
                <w:szCs w:val="16"/>
              </w:rPr>
            </w:pPr>
            <w:r>
              <w:rPr>
                <w:rFonts w:cstheme="minorHAnsi"/>
                <w:color w:val="000000"/>
                <w:sz w:val="14"/>
                <w:szCs w:val="14"/>
                <w:lang w:eastAsia="tr-TR"/>
              </w:rPr>
              <w:br/>
            </w:r>
            <w:r w:rsidRPr="008B3524">
              <w:rPr>
                <w:rFonts w:cstheme="minorHAnsi"/>
                <w:color w:val="000000"/>
                <w:sz w:val="14"/>
                <w:szCs w:val="14"/>
                <w:lang w:eastAsia="tr-TR"/>
              </w:rPr>
              <w:t>7. Bir Sure Tanıyorum: Kureyş Suresi ve Anlamı</w:t>
            </w:r>
          </w:p>
        </w:tc>
        <w:tc>
          <w:tcPr>
            <w:tcW w:w="4868" w:type="dxa"/>
            <w:shd w:val="clear" w:color="auto" w:fill="FFFFFF" w:themeFill="background1"/>
            <w:vAlign w:val="center"/>
          </w:tcPr>
          <w:p w:rsidR="00B26B6B" w:rsidRPr="00BE482E" w:rsidRDefault="00B26B6B" w:rsidP="007F745F">
            <w:pPr>
              <w:rPr>
                <w:rFonts w:cstheme="minorHAnsi"/>
                <w:bCs/>
                <w:sz w:val="14"/>
                <w:szCs w:val="14"/>
              </w:rPr>
            </w:pPr>
            <w:r w:rsidRPr="00BE482E">
              <w:rPr>
                <w:rFonts w:cstheme="minorHAnsi"/>
                <w:bCs/>
                <w:sz w:val="14"/>
                <w:szCs w:val="14"/>
              </w:rPr>
              <w:t>8.4.8. Hz. Muhammed’in (sav) hikmetli söz ve davranışlarıyla insanları iyiye ve güzele yönlendirdiğini fark eder.</w:t>
            </w:r>
          </w:p>
          <w:p w:rsidR="00B26B6B" w:rsidRPr="006173BF" w:rsidRDefault="00B26B6B" w:rsidP="007F745F">
            <w:pPr>
              <w:rPr>
                <w:rFonts w:cstheme="minorHAnsi"/>
                <w:bCs/>
                <w:sz w:val="14"/>
                <w:szCs w:val="14"/>
              </w:rPr>
            </w:pPr>
            <w:r w:rsidRPr="00BE482E">
              <w:rPr>
                <w:rFonts w:cstheme="minorHAnsi"/>
                <w:bCs/>
                <w:sz w:val="14"/>
                <w:szCs w:val="14"/>
              </w:rPr>
              <w:t>8.4.9. Kureyş suresini okur, anlamını söyler</w:t>
            </w:r>
          </w:p>
        </w:tc>
        <w:tc>
          <w:tcPr>
            <w:tcW w:w="1289"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D20A1">
        <w:trPr>
          <w:trHeight w:val="311"/>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27-1</w:t>
            </w:r>
          </w:p>
        </w:tc>
        <w:tc>
          <w:tcPr>
            <w:tcW w:w="578" w:type="dxa"/>
            <w:vMerge w:val="restart"/>
            <w:textDirection w:val="btLr"/>
            <w:vAlign w:val="center"/>
          </w:tcPr>
          <w:p w:rsidR="00B26B6B" w:rsidRPr="006173BF" w:rsidRDefault="00B26B6B" w:rsidP="007D20A1">
            <w:pPr>
              <w:spacing w:after="120"/>
              <w:ind w:left="113" w:right="113"/>
              <w:jc w:val="center"/>
              <w:rPr>
                <w:rFonts w:cstheme="minorHAnsi"/>
                <w:sz w:val="14"/>
                <w:szCs w:val="14"/>
              </w:rPr>
            </w:pPr>
            <w:r>
              <w:rPr>
                <w:rFonts w:cstheme="minorHAnsi"/>
                <w:sz w:val="14"/>
                <w:szCs w:val="14"/>
              </w:rPr>
              <w:t>5</w:t>
            </w:r>
            <w:r w:rsidRPr="00945E5E">
              <w:rPr>
                <w:rFonts w:cstheme="minorHAnsi"/>
                <w:sz w:val="14"/>
                <w:szCs w:val="14"/>
              </w:rPr>
              <w:t>.-</w:t>
            </w:r>
            <w:r>
              <w:rPr>
                <w:rFonts w:cstheme="minorHAnsi"/>
                <w:sz w:val="14"/>
                <w:szCs w:val="14"/>
              </w:rPr>
              <w:t>Kuran-ı Kerim ve Özellikleri</w:t>
            </w:r>
          </w:p>
        </w:tc>
        <w:tc>
          <w:tcPr>
            <w:tcW w:w="283" w:type="dxa"/>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vAlign w:val="center"/>
          </w:tcPr>
          <w:p w:rsidR="00B26B6B" w:rsidRPr="003632FE" w:rsidRDefault="00B26B6B" w:rsidP="007F745F">
            <w:pPr>
              <w:rPr>
                <w:rFonts w:eastAsia="Times New Roman" w:cstheme="minorHAnsi"/>
                <w:color w:val="000000"/>
                <w:sz w:val="14"/>
                <w:szCs w:val="14"/>
                <w:lang w:eastAsia="tr-TR"/>
              </w:rPr>
            </w:pPr>
            <w:r w:rsidRPr="008B3524">
              <w:rPr>
                <w:rFonts w:eastAsia="Times New Roman" w:cstheme="minorHAnsi"/>
                <w:color w:val="000000"/>
                <w:sz w:val="14"/>
                <w:szCs w:val="14"/>
                <w:lang w:eastAsia="tr-TR"/>
              </w:rPr>
              <w:t>1. İslam Dininin Temel Kaynakları</w:t>
            </w:r>
          </w:p>
        </w:tc>
        <w:tc>
          <w:tcPr>
            <w:tcW w:w="4868" w:type="dxa"/>
            <w:shd w:val="clear" w:color="auto" w:fill="FFFFFF" w:themeFill="background1"/>
            <w:vAlign w:val="center"/>
          </w:tcPr>
          <w:p w:rsidR="00B26B6B" w:rsidRPr="003632FE" w:rsidRDefault="00B26B6B" w:rsidP="007F745F">
            <w:pPr>
              <w:rPr>
                <w:rFonts w:eastAsia="Times New Roman" w:cstheme="minorHAnsi"/>
                <w:bCs/>
                <w:noProof/>
                <w:sz w:val="14"/>
                <w:szCs w:val="14"/>
              </w:rPr>
            </w:pPr>
            <w:r w:rsidRPr="008B3524">
              <w:rPr>
                <w:rFonts w:eastAsia="Times New Roman" w:cstheme="minorHAnsi"/>
                <w:bCs/>
                <w:noProof/>
                <w:sz w:val="14"/>
                <w:szCs w:val="14"/>
              </w:rPr>
              <w:t>8.5.1. İslam dininin temel kaynaklarını tanır.</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F745F">
        <w:trPr>
          <w:trHeight w:val="311"/>
        </w:trPr>
        <w:tc>
          <w:tcPr>
            <w:tcW w:w="715" w:type="dxa"/>
            <w:vMerge w:val="restart"/>
            <w:shd w:val="clear" w:color="auto" w:fill="FFFFFF" w:themeFill="background1"/>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MAYIS</w:t>
            </w:r>
          </w:p>
        </w:tc>
        <w:tc>
          <w:tcPr>
            <w:tcW w:w="429" w:type="dxa"/>
            <w:vAlign w:val="center"/>
          </w:tcPr>
          <w:p w:rsidR="00B26B6B" w:rsidRPr="006173BF" w:rsidRDefault="00B26B6B" w:rsidP="00B26B6B">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4-8</w:t>
            </w:r>
          </w:p>
        </w:tc>
        <w:tc>
          <w:tcPr>
            <w:tcW w:w="578" w:type="dxa"/>
            <w:vMerge/>
          </w:tcPr>
          <w:p w:rsidR="00B26B6B" w:rsidRPr="006173BF" w:rsidRDefault="00B26B6B" w:rsidP="00B26B6B">
            <w:pPr>
              <w:spacing w:after="120"/>
              <w:jc w:val="center"/>
              <w:rPr>
                <w:rFonts w:cstheme="minorHAnsi"/>
                <w:sz w:val="14"/>
                <w:szCs w:val="14"/>
              </w:rPr>
            </w:pPr>
          </w:p>
        </w:tc>
        <w:tc>
          <w:tcPr>
            <w:tcW w:w="283" w:type="dxa"/>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vAlign w:val="center"/>
          </w:tcPr>
          <w:p w:rsidR="00B26B6B" w:rsidRPr="003632FE" w:rsidRDefault="00B26B6B" w:rsidP="007F745F">
            <w:pPr>
              <w:rPr>
                <w:rFonts w:eastAsia="Times New Roman" w:cstheme="minorHAnsi"/>
                <w:color w:val="000000"/>
                <w:sz w:val="14"/>
                <w:szCs w:val="14"/>
                <w:lang w:eastAsia="tr-TR"/>
              </w:rPr>
            </w:pPr>
            <w:r w:rsidRPr="008B3524">
              <w:rPr>
                <w:rFonts w:eastAsia="Times New Roman" w:cstheme="minorHAnsi"/>
                <w:color w:val="000000"/>
                <w:sz w:val="14"/>
                <w:szCs w:val="14"/>
                <w:lang w:eastAsia="tr-TR"/>
              </w:rPr>
              <w:t>1. İslam Dininin Temel Kaynakları</w:t>
            </w:r>
          </w:p>
        </w:tc>
        <w:tc>
          <w:tcPr>
            <w:tcW w:w="4868" w:type="dxa"/>
            <w:shd w:val="clear" w:color="auto" w:fill="FFFFFF" w:themeFill="background1"/>
            <w:vAlign w:val="center"/>
          </w:tcPr>
          <w:p w:rsidR="00B26B6B" w:rsidRPr="003632FE" w:rsidRDefault="00B26B6B" w:rsidP="007F745F">
            <w:pPr>
              <w:rPr>
                <w:rFonts w:eastAsia="Times New Roman" w:cstheme="minorHAnsi"/>
                <w:bCs/>
                <w:noProof/>
                <w:sz w:val="14"/>
                <w:szCs w:val="14"/>
              </w:rPr>
            </w:pPr>
            <w:r w:rsidRPr="008B3524">
              <w:rPr>
                <w:rFonts w:eastAsia="Times New Roman" w:cstheme="minorHAnsi"/>
                <w:bCs/>
                <w:noProof/>
                <w:sz w:val="14"/>
                <w:szCs w:val="14"/>
              </w:rPr>
              <w:t>8.5.1. İslam dininin temel kaynaklarını tanır.</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F745F">
        <w:trPr>
          <w:trHeight w:val="311"/>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6173BF" w:rsidRDefault="00B26B6B" w:rsidP="00B26B6B">
            <w:pPr>
              <w:spacing w:after="120"/>
              <w:jc w:val="center"/>
              <w:rPr>
                <w:rFonts w:cstheme="minorHAnsi"/>
                <w:sz w:val="14"/>
                <w:szCs w:val="14"/>
              </w:rPr>
            </w:pPr>
            <w:r>
              <w:rPr>
                <w:rFonts w:cstheme="minorHAnsi"/>
                <w:sz w:val="14"/>
                <w:szCs w:val="14"/>
              </w:rPr>
              <w:t>I</w:t>
            </w:r>
            <w:r w:rsidRPr="006173BF">
              <w:rPr>
                <w:rFonts w:cstheme="minorHAnsi"/>
                <w:sz w:val="14"/>
                <w:szCs w:val="14"/>
              </w:rPr>
              <w:t>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11-15</w:t>
            </w:r>
          </w:p>
        </w:tc>
        <w:tc>
          <w:tcPr>
            <w:tcW w:w="578" w:type="dxa"/>
            <w:vMerge/>
            <w:shd w:val="clear" w:color="auto" w:fill="FBE4D5" w:themeFill="accent2" w:themeFillTint="33"/>
          </w:tcPr>
          <w:p w:rsidR="00B26B6B" w:rsidRPr="006173BF" w:rsidRDefault="00B26B6B" w:rsidP="00B26B6B">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0161D9" w:rsidRDefault="00B26B6B" w:rsidP="007F745F">
            <w:pPr>
              <w:spacing w:after="120"/>
              <w:rPr>
                <w:rFonts w:cstheme="minorHAnsi"/>
                <w:sz w:val="16"/>
                <w:szCs w:val="16"/>
              </w:rPr>
            </w:pPr>
            <w:r w:rsidRPr="008B3524">
              <w:rPr>
                <w:rFonts w:cstheme="minorHAnsi"/>
                <w:color w:val="000000"/>
                <w:sz w:val="14"/>
                <w:szCs w:val="14"/>
                <w:lang w:eastAsia="tr-TR"/>
              </w:rPr>
              <w:t xml:space="preserve">2. </w:t>
            </w:r>
            <w:r w:rsidRPr="008B3524">
              <w:rPr>
                <w:rFonts w:cstheme="minorHAnsi"/>
                <w:color w:val="000000"/>
                <w:sz w:val="14"/>
                <w:szCs w:val="14"/>
                <w:lang w:eastAsia="tr-TR" w:bidi="tr-TR"/>
              </w:rPr>
              <w:t>Kur’an-ı Kerim’in Ana Konuları</w:t>
            </w:r>
          </w:p>
        </w:tc>
        <w:tc>
          <w:tcPr>
            <w:tcW w:w="4868" w:type="dxa"/>
            <w:shd w:val="clear" w:color="auto" w:fill="FFFFFF" w:themeFill="background1"/>
            <w:vAlign w:val="center"/>
          </w:tcPr>
          <w:p w:rsidR="00B26B6B" w:rsidRPr="00AB4B4E" w:rsidRDefault="00B26B6B" w:rsidP="007F745F">
            <w:pPr>
              <w:pStyle w:val="Default"/>
              <w:rPr>
                <w:rFonts w:asciiTheme="minorHAnsi" w:hAnsiTheme="minorHAnsi" w:cstheme="minorHAnsi"/>
                <w:bCs/>
                <w:sz w:val="14"/>
                <w:szCs w:val="14"/>
              </w:rPr>
            </w:pPr>
            <w:r w:rsidRPr="008B3524">
              <w:rPr>
                <w:rFonts w:asciiTheme="minorHAnsi" w:hAnsiTheme="minorHAnsi" w:cstheme="minorHAnsi"/>
                <w:bCs/>
                <w:sz w:val="14"/>
                <w:szCs w:val="14"/>
              </w:rPr>
              <w:t>8.5.2. Ayetlerden hareketle Kur’an’ın ana konularını sınıflandırır</w:t>
            </w:r>
          </w:p>
        </w:tc>
        <w:tc>
          <w:tcPr>
            <w:tcW w:w="1289" w:type="dxa"/>
            <w:vMerge/>
            <w:shd w:val="clear" w:color="auto" w:fill="FBE4D5" w:themeFill="accent2" w:themeFillTint="33"/>
          </w:tcPr>
          <w:p w:rsidR="00B26B6B" w:rsidRPr="000161D9" w:rsidRDefault="00B26B6B" w:rsidP="00B26B6B">
            <w:pPr>
              <w:spacing w:after="120"/>
              <w:jc w:val="center"/>
              <w:rPr>
                <w:rFonts w:cstheme="minorHAnsi"/>
                <w:sz w:val="16"/>
                <w:szCs w:val="16"/>
              </w:rPr>
            </w:pPr>
          </w:p>
        </w:tc>
        <w:tc>
          <w:tcPr>
            <w:tcW w:w="1003" w:type="dxa"/>
            <w:vMerge/>
            <w:shd w:val="clear" w:color="auto" w:fill="FBE4D5" w:themeFill="accent2" w:themeFillTint="33"/>
          </w:tcPr>
          <w:p w:rsidR="00B26B6B" w:rsidRPr="000161D9" w:rsidRDefault="00B26B6B" w:rsidP="00B26B6B">
            <w:pPr>
              <w:spacing w:after="120"/>
              <w:jc w:val="center"/>
              <w:rPr>
                <w:rFonts w:cstheme="minorHAnsi"/>
                <w:sz w:val="16"/>
                <w:szCs w:val="16"/>
              </w:rPr>
            </w:pPr>
          </w:p>
        </w:tc>
        <w:tc>
          <w:tcPr>
            <w:tcW w:w="860" w:type="dxa"/>
            <w:vMerge/>
            <w:shd w:val="clear" w:color="auto" w:fill="FBE4D5" w:themeFill="accent2" w:themeFillTint="33"/>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4C0D6B" w:rsidRDefault="00B26B6B" w:rsidP="00B26B6B">
            <w:pPr>
              <w:spacing w:after="120"/>
              <w:jc w:val="center"/>
              <w:rPr>
                <w:rFonts w:cstheme="minorHAnsi"/>
                <w:sz w:val="14"/>
                <w:szCs w:val="14"/>
              </w:rPr>
            </w:pPr>
          </w:p>
        </w:tc>
      </w:tr>
      <w:tr w:rsidR="00B26B6B" w:rsidTr="007F745F">
        <w:trPr>
          <w:trHeight w:val="280"/>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shd w:val="clear" w:color="auto" w:fill="FFFFFF" w:themeFill="background1"/>
            <w:vAlign w:val="center"/>
          </w:tcPr>
          <w:p w:rsidR="00B26B6B" w:rsidRPr="006173BF" w:rsidRDefault="00B26B6B" w:rsidP="00B26B6B">
            <w:pPr>
              <w:spacing w:after="120"/>
              <w:jc w:val="center"/>
              <w:rPr>
                <w:rFonts w:cstheme="minorHAnsi"/>
                <w:sz w:val="14"/>
                <w:szCs w:val="14"/>
              </w:rPr>
            </w:pPr>
            <w:r w:rsidRPr="006173BF">
              <w:rPr>
                <w:rFonts w:cstheme="minorHAnsi"/>
                <w:sz w:val="14"/>
                <w:szCs w:val="14"/>
              </w:rPr>
              <w:t>I</w:t>
            </w:r>
            <w:r>
              <w:rPr>
                <w:rFonts w:cstheme="minorHAnsi"/>
                <w:sz w:val="14"/>
                <w:szCs w:val="14"/>
              </w:rPr>
              <w:t>II</w:t>
            </w:r>
          </w:p>
        </w:tc>
        <w:tc>
          <w:tcPr>
            <w:tcW w:w="716" w:type="dxa"/>
            <w:shd w:val="clear" w:color="auto" w:fill="FFFFFF" w:themeFill="background1"/>
            <w:vAlign w:val="center"/>
          </w:tcPr>
          <w:p w:rsidR="00B26B6B" w:rsidRPr="006173BF" w:rsidRDefault="00B26B6B" w:rsidP="00B26B6B">
            <w:pPr>
              <w:spacing w:after="120"/>
              <w:jc w:val="center"/>
              <w:rPr>
                <w:rFonts w:cstheme="minorHAnsi"/>
                <w:sz w:val="14"/>
                <w:szCs w:val="14"/>
              </w:rPr>
            </w:pPr>
            <w:r>
              <w:rPr>
                <w:rFonts w:cstheme="minorHAnsi"/>
                <w:sz w:val="14"/>
                <w:szCs w:val="14"/>
              </w:rPr>
              <w:t>18-22</w:t>
            </w:r>
          </w:p>
        </w:tc>
        <w:tc>
          <w:tcPr>
            <w:tcW w:w="578" w:type="dxa"/>
            <w:vMerge/>
            <w:shd w:val="clear" w:color="auto" w:fill="D9D9D9" w:themeFill="background1" w:themeFillShade="D9"/>
          </w:tcPr>
          <w:p w:rsidR="00B26B6B" w:rsidRPr="006173BF" w:rsidRDefault="00B26B6B" w:rsidP="00B26B6B">
            <w:pPr>
              <w:spacing w:after="120"/>
              <w:jc w:val="center"/>
              <w:rPr>
                <w:rFonts w:cstheme="minorHAnsi"/>
                <w:sz w:val="14"/>
                <w:szCs w:val="14"/>
              </w:rPr>
            </w:pPr>
          </w:p>
        </w:tc>
        <w:tc>
          <w:tcPr>
            <w:tcW w:w="283" w:type="dxa"/>
            <w:shd w:val="clear" w:color="auto" w:fill="FFFFFF" w:themeFill="background1"/>
            <w:vAlign w:val="center"/>
          </w:tcPr>
          <w:p w:rsidR="00B26B6B" w:rsidRPr="006173BF" w:rsidRDefault="00B26B6B" w:rsidP="007F745F">
            <w:pPr>
              <w:spacing w:after="120"/>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B26B6B" w:rsidRPr="006173BF" w:rsidRDefault="00B26B6B" w:rsidP="007F745F">
            <w:pPr>
              <w:spacing w:after="120"/>
              <w:rPr>
                <w:rFonts w:cstheme="minorHAnsi"/>
                <w:sz w:val="14"/>
                <w:szCs w:val="14"/>
              </w:rPr>
            </w:pPr>
            <w:r w:rsidRPr="00BE482E">
              <w:rPr>
                <w:rFonts w:cstheme="minorHAnsi"/>
                <w:bCs/>
                <w:sz w:val="14"/>
                <w:szCs w:val="14"/>
              </w:rPr>
              <w:t>2</w:t>
            </w:r>
            <w:r>
              <w:rPr>
                <w:rFonts w:cstheme="minorHAnsi"/>
                <w:bCs/>
                <w:sz w:val="14"/>
                <w:szCs w:val="14"/>
              </w:rPr>
              <w:t>. Kur’an-ı Kerim’in Ana Konuları</w:t>
            </w:r>
          </w:p>
        </w:tc>
        <w:tc>
          <w:tcPr>
            <w:tcW w:w="4868" w:type="dxa"/>
            <w:shd w:val="clear" w:color="auto" w:fill="FFFFFF" w:themeFill="background1"/>
            <w:vAlign w:val="center"/>
          </w:tcPr>
          <w:p w:rsidR="00B26B6B" w:rsidRPr="00AB4B4E" w:rsidRDefault="00B26B6B" w:rsidP="007F745F">
            <w:pPr>
              <w:pStyle w:val="Default"/>
              <w:rPr>
                <w:rFonts w:asciiTheme="minorHAnsi" w:hAnsiTheme="minorHAnsi" w:cstheme="minorHAnsi"/>
                <w:bCs/>
                <w:sz w:val="14"/>
                <w:szCs w:val="14"/>
              </w:rPr>
            </w:pPr>
            <w:r w:rsidRPr="008B3524">
              <w:rPr>
                <w:rFonts w:asciiTheme="minorHAnsi" w:hAnsiTheme="minorHAnsi" w:cstheme="minorHAnsi"/>
                <w:bCs/>
                <w:sz w:val="14"/>
                <w:szCs w:val="14"/>
              </w:rPr>
              <w:t>8.5.2. Ayetlerden hareketle Kur’an’ın ana konularını sınıflandırır</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F745F">
        <w:trPr>
          <w:trHeight w:val="339"/>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shd w:val="clear" w:color="auto" w:fill="D9D9D9" w:themeFill="background1" w:themeFillShade="D9"/>
            <w:vAlign w:val="center"/>
          </w:tcPr>
          <w:p w:rsidR="00B26B6B" w:rsidRDefault="00B26B6B" w:rsidP="00B26B6B">
            <w:pPr>
              <w:spacing w:after="120"/>
              <w:jc w:val="center"/>
              <w:rPr>
                <w:rFonts w:cstheme="minorHAnsi"/>
                <w:sz w:val="14"/>
                <w:szCs w:val="14"/>
              </w:rPr>
            </w:pPr>
            <w:r>
              <w:rPr>
                <w:rFonts w:cstheme="minorHAnsi"/>
                <w:sz w:val="14"/>
                <w:szCs w:val="14"/>
              </w:rPr>
              <w:t>IV</w:t>
            </w:r>
          </w:p>
        </w:tc>
        <w:tc>
          <w:tcPr>
            <w:tcW w:w="716" w:type="dxa"/>
            <w:shd w:val="clear" w:color="auto" w:fill="D9D9D9" w:themeFill="background1" w:themeFillShade="D9"/>
            <w:vAlign w:val="center"/>
          </w:tcPr>
          <w:p w:rsidR="00B26B6B" w:rsidRDefault="00B26B6B" w:rsidP="00B26B6B">
            <w:pPr>
              <w:spacing w:after="120"/>
              <w:jc w:val="center"/>
              <w:rPr>
                <w:rFonts w:cstheme="minorHAnsi"/>
                <w:sz w:val="14"/>
                <w:szCs w:val="14"/>
              </w:rPr>
            </w:pPr>
            <w:r>
              <w:rPr>
                <w:rFonts w:cstheme="minorHAnsi"/>
                <w:sz w:val="14"/>
                <w:szCs w:val="14"/>
              </w:rPr>
              <w:t>25-29</w:t>
            </w:r>
          </w:p>
        </w:tc>
        <w:tc>
          <w:tcPr>
            <w:tcW w:w="578" w:type="dxa"/>
            <w:vMerge/>
            <w:shd w:val="clear" w:color="auto" w:fill="FFFFFF" w:themeFill="background1"/>
          </w:tcPr>
          <w:p w:rsidR="00B26B6B" w:rsidRPr="0010079D" w:rsidRDefault="00B26B6B" w:rsidP="00B26B6B">
            <w:pPr>
              <w:spacing w:after="120"/>
              <w:jc w:val="center"/>
              <w:rPr>
                <w:rFonts w:cstheme="minorHAnsi"/>
                <w:sz w:val="14"/>
                <w:szCs w:val="14"/>
              </w:rPr>
            </w:pPr>
          </w:p>
        </w:tc>
        <w:tc>
          <w:tcPr>
            <w:tcW w:w="8589" w:type="dxa"/>
            <w:gridSpan w:val="3"/>
            <w:shd w:val="clear" w:color="auto" w:fill="D9D9D9" w:themeFill="background1" w:themeFillShade="D9"/>
            <w:vAlign w:val="center"/>
          </w:tcPr>
          <w:p w:rsidR="00B26B6B" w:rsidRPr="0006523E" w:rsidRDefault="00B26B6B" w:rsidP="007F745F">
            <w:pPr>
              <w:rPr>
                <w:rFonts w:cstheme="minorHAnsi"/>
                <w:bCs/>
                <w:sz w:val="14"/>
                <w:szCs w:val="14"/>
              </w:rPr>
            </w:pPr>
            <w:r>
              <w:rPr>
                <w:rFonts w:cstheme="minorHAnsi"/>
                <w:bCs/>
                <w:sz w:val="14"/>
                <w:szCs w:val="14"/>
              </w:rPr>
              <w:t>KURBAN BAYRAMI TATİLİ (</w:t>
            </w:r>
            <w:r w:rsidRPr="00CB1666">
              <w:rPr>
                <w:rFonts w:cstheme="minorHAnsi"/>
                <w:bCs/>
                <w:sz w:val="14"/>
                <w:szCs w:val="14"/>
              </w:rPr>
              <w:t>26, 27, 28, 29 ve 30 Mayıs 2026 tarihlerinde olup 4,5 gündür</w:t>
            </w:r>
            <w:r>
              <w:rPr>
                <w:rFonts w:cstheme="minorHAnsi"/>
                <w:bCs/>
                <w:sz w:val="14"/>
                <w:szCs w:val="14"/>
              </w:rPr>
              <w:t>)</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BE4D5" w:themeFill="accent2" w:themeFillTint="33"/>
          </w:tcPr>
          <w:p w:rsidR="00B26B6B" w:rsidRPr="004C0D6B" w:rsidRDefault="00B26B6B" w:rsidP="00B26B6B">
            <w:pPr>
              <w:spacing w:after="120"/>
              <w:jc w:val="center"/>
              <w:rPr>
                <w:rFonts w:cstheme="minorHAnsi"/>
                <w:sz w:val="14"/>
                <w:szCs w:val="14"/>
              </w:rPr>
            </w:pPr>
          </w:p>
        </w:tc>
      </w:tr>
      <w:tr w:rsidR="00B26B6B" w:rsidTr="007F745F">
        <w:trPr>
          <w:trHeight w:val="339"/>
        </w:trPr>
        <w:tc>
          <w:tcPr>
            <w:tcW w:w="715" w:type="dxa"/>
            <w:vMerge w:val="restart"/>
            <w:shd w:val="clear" w:color="auto" w:fill="FFFFFF" w:themeFill="background1"/>
            <w:vAlign w:val="center"/>
          </w:tcPr>
          <w:p w:rsidR="00B26B6B" w:rsidRPr="00B26B6B" w:rsidRDefault="00B26B6B" w:rsidP="00B26B6B">
            <w:pPr>
              <w:spacing w:after="120"/>
              <w:jc w:val="center"/>
              <w:rPr>
                <w:rFonts w:cstheme="minorHAnsi"/>
                <w:b/>
                <w:sz w:val="14"/>
                <w:szCs w:val="14"/>
              </w:rPr>
            </w:pPr>
            <w:r w:rsidRPr="006173BF">
              <w:rPr>
                <w:rFonts w:cstheme="minorHAnsi"/>
                <w:sz w:val="14"/>
                <w:szCs w:val="14"/>
              </w:rPr>
              <w:t>HAZİRN</w:t>
            </w:r>
          </w:p>
        </w:tc>
        <w:tc>
          <w:tcPr>
            <w:tcW w:w="429" w:type="dxa"/>
            <w:shd w:val="clear" w:color="auto" w:fill="D9D9D9" w:themeFill="background1" w:themeFillShade="D9"/>
            <w:vAlign w:val="center"/>
          </w:tcPr>
          <w:p w:rsidR="00B26B6B" w:rsidRPr="0010079D" w:rsidRDefault="00B26B6B" w:rsidP="00B26B6B">
            <w:pPr>
              <w:spacing w:after="120"/>
              <w:jc w:val="center"/>
              <w:rPr>
                <w:rFonts w:cstheme="minorHAnsi"/>
                <w:sz w:val="14"/>
                <w:szCs w:val="14"/>
              </w:rPr>
            </w:pPr>
            <w:r>
              <w:rPr>
                <w:rFonts w:cstheme="minorHAnsi"/>
                <w:sz w:val="14"/>
                <w:szCs w:val="14"/>
              </w:rPr>
              <w:t>I</w:t>
            </w:r>
          </w:p>
        </w:tc>
        <w:tc>
          <w:tcPr>
            <w:tcW w:w="716" w:type="dxa"/>
            <w:shd w:val="clear" w:color="auto" w:fill="D9D9D9" w:themeFill="background1" w:themeFillShade="D9"/>
            <w:vAlign w:val="center"/>
          </w:tcPr>
          <w:p w:rsidR="00B26B6B" w:rsidRPr="0010079D" w:rsidRDefault="00B26B6B" w:rsidP="00B26B6B">
            <w:pPr>
              <w:spacing w:after="120"/>
              <w:jc w:val="center"/>
              <w:rPr>
                <w:rFonts w:cstheme="minorHAnsi"/>
                <w:sz w:val="14"/>
                <w:szCs w:val="14"/>
              </w:rPr>
            </w:pPr>
            <w:r>
              <w:rPr>
                <w:rFonts w:cstheme="minorHAnsi"/>
                <w:sz w:val="14"/>
                <w:szCs w:val="14"/>
              </w:rPr>
              <w:t>1-5</w:t>
            </w:r>
          </w:p>
        </w:tc>
        <w:tc>
          <w:tcPr>
            <w:tcW w:w="578" w:type="dxa"/>
            <w:vMerge/>
            <w:shd w:val="clear" w:color="auto" w:fill="FFFFFF" w:themeFill="background1"/>
          </w:tcPr>
          <w:p w:rsidR="00B26B6B" w:rsidRPr="0010079D" w:rsidRDefault="00B26B6B" w:rsidP="00B26B6B">
            <w:pPr>
              <w:spacing w:after="120"/>
              <w:jc w:val="center"/>
              <w:rPr>
                <w:rFonts w:cstheme="minorHAnsi"/>
                <w:sz w:val="14"/>
                <w:szCs w:val="14"/>
              </w:rPr>
            </w:pPr>
          </w:p>
        </w:tc>
        <w:tc>
          <w:tcPr>
            <w:tcW w:w="283" w:type="dxa"/>
            <w:shd w:val="clear" w:color="auto" w:fill="D9D9D9" w:themeFill="background1" w:themeFillShade="D9"/>
            <w:vAlign w:val="center"/>
          </w:tcPr>
          <w:p w:rsidR="00B26B6B" w:rsidRPr="0010079D" w:rsidRDefault="00B26B6B" w:rsidP="007F745F">
            <w:pPr>
              <w:spacing w:after="120"/>
              <w:rPr>
                <w:rFonts w:cstheme="minorHAnsi"/>
                <w:sz w:val="14"/>
                <w:szCs w:val="14"/>
              </w:rPr>
            </w:pPr>
            <w:r w:rsidRPr="0010079D">
              <w:rPr>
                <w:rFonts w:cstheme="minorHAnsi"/>
                <w:sz w:val="14"/>
                <w:szCs w:val="14"/>
              </w:rPr>
              <w:t>2</w:t>
            </w:r>
          </w:p>
        </w:tc>
        <w:tc>
          <w:tcPr>
            <w:tcW w:w="3438" w:type="dxa"/>
            <w:shd w:val="clear" w:color="auto" w:fill="D9D9D9" w:themeFill="background1" w:themeFillShade="D9"/>
            <w:vAlign w:val="center"/>
          </w:tcPr>
          <w:p w:rsidR="00B26B6B" w:rsidRPr="00BE482E" w:rsidRDefault="00B26B6B" w:rsidP="007F745F">
            <w:pPr>
              <w:rPr>
                <w:rFonts w:cstheme="minorHAnsi"/>
                <w:bCs/>
                <w:color w:val="000000"/>
                <w:sz w:val="14"/>
                <w:szCs w:val="14"/>
                <w:lang w:eastAsia="tr-TR"/>
              </w:rPr>
            </w:pPr>
            <w:r w:rsidRPr="00BE482E">
              <w:rPr>
                <w:rFonts w:cstheme="minorHAnsi"/>
                <w:bCs/>
                <w:color w:val="000000"/>
                <w:sz w:val="14"/>
                <w:szCs w:val="14"/>
                <w:lang w:eastAsia="tr-TR"/>
              </w:rPr>
              <w:t>3. Kur’an-ı Kerim’in Temel Özellikleri</w:t>
            </w:r>
            <w:r>
              <w:rPr>
                <w:rFonts w:cstheme="minorHAnsi"/>
                <w:bCs/>
                <w:color w:val="000000"/>
                <w:sz w:val="14"/>
                <w:szCs w:val="14"/>
                <w:lang w:eastAsia="tr-TR"/>
              </w:rPr>
              <w:br/>
            </w:r>
            <w:r w:rsidRPr="006173BF">
              <w:rPr>
                <w:rFonts w:cstheme="minorHAnsi"/>
                <w:b/>
                <w:bCs/>
                <w:sz w:val="14"/>
                <w:szCs w:val="14"/>
              </w:rPr>
              <w:t>2. Dönem 2. Yazılı</w:t>
            </w:r>
          </w:p>
        </w:tc>
        <w:tc>
          <w:tcPr>
            <w:tcW w:w="4868" w:type="dxa"/>
            <w:shd w:val="clear" w:color="auto" w:fill="D9D9D9" w:themeFill="background1" w:themeFillShade="D9"/>
            <w:vAlign w:val="center"/>
          </w:tcPr>
          <w:p w:rsidR="00B26B6B" w:rsidRPr="00AB4B4E" w:rsidRDefault="00B26B6B" w:rsidP="007F745F">
            <w:pPr>
              <w:rPr>
                <w:rFonts w:cstheme="minorHAnsi"/>
                <w:bCs/>
                <w:sz w:val="14"/>
                <w:szCs w:val="14"/>
              </w:rPr>
            </w:pPr>
            <w:r w:rsidRPr="008B3524">
              <w:rPr>
                <w:rFonts w:cstheme="minorHAnsi"/>
                <w:bCs/>
                <w:sz w:val="14"/>
                <w:szCs w:val="14"/>
              </w:rPr>
              <w:t>8.5.3. Kur’an-ı Kerim’in temel özelliklerini değerlendirir</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BE4D5" w:themeFill="accent2" w:themeFillTint="33"/>
          </w:tcPr>
          <w:p w:rsidR="00B26B6B" w:rsidRPr="004C0D6B" w:rsidRDefault="00B26B6B" w:rsidP="00B26B6B">
            <w:pPr>
              <w:spacing w:after="120"/>
              <w:jc w:val="center"/>
              <w:rPr>
                <w:rFonts w:cstheme="minorHAnsi"/>
                <w:sz w:val="14"/>
                <w:szCs w:val="14"/>
              </w:rPr>
            </w:pPr>
          </w:p>
        </w:tc>
      </w:tr>
      <w:tr w:rsidR="00B26B6B" w:rsidTr="007F745F">
        <w:trPr>
          <w:trHeight w:val="341"/>
        </w:trPr>
        <w:tc>
          <w:tcPr>
            <w:tcW w:w="715" w:type="dxa"/>
            <w:vMerge/>
            <w:shd w:val="clear" w:color="auto" w:fill="FFFFFF" w:themeFill="background1"/>
            <w:vAlign w:val="center"/>
          </w:tcPr>
          <w:p w:rsidR="00B26B6B" w:rsidRPr="006173BF" w:rsidRDefault="00B26B6B" w:rsidP="00B26B6B">
            <w:pPr>
              <w:spacing w:after="120"/>
              <w:jc w:val="center"/>
              <w:rPr>
                <w:rFonts w:cstheme="minorHAnsi"/>
                <w:sz w:val="14"/>
                <w:szCs w:val="14"/>
              </w:rPr>
            </w:pPr>
          </w:p>
        </w:tc>
        <w:tc>
          <w:tcPr>
            <w:tcW w:w="429" w:type="dxa"/>
            <w:vAlign w:val="center"/>
          </w:tcPr>
          <w:p w:rsidR="00B26B6B" w:rsidRPr="0010079D" w:rsidRDefault="00B26B6B" w:rsidP="00B26B6B">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B26B6B" w:rsidRPr="0010079D" w:rsidRDefault="00B26B6B" w:rsidP="00B26B6B">
            <w:pPr>
              <w:spacing w:after="120"/>
              <w:jc w:val="center"/>
              <w:rPr>
                <w:rFonts w:cstheme="minorHAnsi"/>
                <w:sz w:val="14"/>
                <w:szCs w:val="14"/>
              </w:rPr>
            </w:pPr>
            <w:r>
              <w:rPr>
                <w:rFonts w:cstheme="minorHAnsi"/>
                <w:sz w:val="14"/>
                <w:szCs w:val="14"/>
              </w:rPr>
              <w:t>8-12</w:t>
            </w:r>
          </w:p>
        </w:tc>
        <w:tc>
          <w:tcPr>
            <w:tcW w:w="578" w:type="dxa"/>
            <w:vMerge/>
          </w:tcPr>
          <w:p w:rsidR="00B26B6B" w:rsidRPr="0010079D" w:rsidRDefault="00B26B6B" w:rsidP="00B26B6B">
            <w:pPr>
              <w:spacing w:after="120"/>
              <w:jc w:val="center"/>
              <w:rPr>
                <w:rFonts w:cstheme="minorHAnsi"/>
                <w:sz w:val="14"/>
                <w:szCs w:val="14"/>
              </w:rPr>
            </w:pPr>
          </w:p>
        </w:tc>
        <w:tc>
          <w:tcPr>
            <w:tcW w:w="283" w:type="dxa"/>
            <w:vAlign w:val="center"/>
          </w:tcPr>
          <w:p w:rsidR="00B26B6B" w:rsidRPr="0010079D" w:rsidRDefault="00B26B6B" w:rsidP="007F745F">
            <w:pPr>
              <w:spacing w:after="120"/>
              <w:rPr>
                <w:rFonts w:cstheme="minorHAnsi"/>
                <w:sz w:val="14"/>
                <w:szCs w:val="14"/>
              </w:rPr>
            </w:pPr>
            <w:r w:rsidRPr="0010079D">
              <w:rPr>
                <w:rFonts w:cstheme="minorHAnsi"/>
                <w:sz w:val="14"/>
                <w:szCs w:val="14"/>
              </w:rPr>
              <w:t>2</w:t>
            </w:r>
          </w:p>
        </w:tc>
        <w:tc>
          <w:tcPr>
            <w:tcW w:w="3438" w:type="dxa"/>
            <w:vAlign w:val="center"/>
          </w:tcPr>
          <w:p w:rsidR="00B26B6B" w:rsidRPr="00BE482E" w:rsidRDefault="00B26B6B" w:rsidP="007F745F">
            <w:pPr>
              <w:rPr>
                <w:rFonts w:cstheme="minorHAnsi"/>
                <w:bCs/>
                <w:color w:val="000000"/>
                <w:sz w:val="14"/>
                <w:szCs w:val="14"/>
                <w:lang w:eastAsia="tr-TR"/>
              </w:rPr>
            </w:pPr>
            <w:r w:rsidRPr="00BE482E">
              <w:rPr>
                <w:rFonts w:cstheme="minorHAnsi"/>
                <w:bCs/>
                <w:color w:val="000000"/>
                <w:sz w:val="14"/>
                <w:szCs w:val="14"/>
                <w:lang w:eastAsia="tr-TR"/>
              </w:rPr>
              <w:t>3. Kur’an-ı Kerim’in Temel Özellikleri</w:t>
            </w:r>
          </w:p>
        </w:tc>
        <w:tc>
          <w:tcPr>
            <w:tcW w:w="4868" w:type="dxa"/>
            <w:shd w:val="clear" w:color="auto" w:fill="FFFFFF" w:themeFill="background1"/>
            <w:vAlign w:val="center"/>
          </w:tcPr>
          <w:p w:rsidR="00B26B6B" w:rsidRPr="00AB4B4E" w:rsidRDefault="00B26B6B" w:rsidP="007F745F">
            <w:pPr>
              <w:rPr>
                <w:rFonts w:cstheme="minorHAnsi"/>
                <w:bCs/>
                <w:sz w:val="14"/>
                <w:szCs w:val="14"/>
              </w:rPr>
            </w:pPr>
            <w:r w:rsidRPr="008B3524">
              <w:rPr>
                <w:rFonts w:cstheme="minorHAnsi"/>
                <w:bCs/>
                <w:sz w:val="14"/>
                <w:szCs w:val="14"/>
              </w:rPr>
              <w:t>8.5.3. Kur’an-ı Kerim’in temel özelliklerini değerlendirir</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F745F">
        <w:trPr>
          <w:trHeight w:val="326"/>
        </w:trPr>
        <w:tc>
          <w:tcPr>
            <w:tcW w:w="715" w:type="dxa"/>
            <w:vMerge/>
            <w:shd w:val="clear" w:color="auto" w:fill="FFFFFF" w:themeFill="background1"/>
            <w:vAlign w:val="center"/>
          </w:tcPr>
          <w:p w:rsidR="00B26B6B" w:rsidRDefault="00B26B6B" w:rsidP="00B26B6B">
            <w:pPr>
              <w:spacing w:after="120"/>
              <w:jc w:val="center"/>
              <w:rPr>
                <w:rFonts w:cstheme="minorHAnsi"/>
                <w:sz w:val="16"/>
                <w:szCs w:val="16"/>
              </w:rPr>
            </w:pPr>
          </w:p>
        </w:tc>
        <w:tc>
          <w:tcPr>
            <w:tcW w:w="429" w:type="dxa"/>
            <w:vAlign w:val="center"/>
          </w:tcPr>
          <w:p w:rsidR="00B26B6B" w:rsidRPr="0010079D" w:rsidRDefault="00B26B6B" w:rsidP="00B26B6B">
            <w:pPr>
              <w:spacing w:after="120"/>
              <w:jc w:val="center"/>
              <w:rPr>
                <w:rFonts w:cstheme="minorHAnsi"/>
                <w:sz w:val="14"/>
                <w:szCs w:val="14"/>
              </w:rPr>
            </w:pPr>
            <w:r w:rsidRPr="0010079D">
              <w:rPr>
                <w:rFonts w:cstheme="minorHAnsi"/>
                <w:sz w:val="14"/>
                <w:szCs w:val="14"/>
              </w:rPr>
              <w:t>II</w:t>
            </w:r>
            <w:r>
              <w:rPr>
                <w:rFonts w:cstheme="minorHAnsi"/>
                <w:sz w:val="14"/>
                <w:szCs w:val="14"/>
              </w:rPr>
              <w:t>I</w:t>
            </w:r>
          </w:p>
        </w:tc>
        <w:tc>
          <w:tcPr>
            <w:tcW w:w="716" w:type="dxa"/>
            <w:shd w:val="clear" w:color="auto" w:fill="FFFFFF" w:themeFill="background1"/>
            <w:vAlign w:val="center"/>
          </w:tcPr>
          <w:p w:rsidR="00B26B6B" w:rsidRPr="0010079D" w:rsidRDefault="00B26B6B" w:rsidP="00B26B6B">
            <w:pPr>
              <w:spacing w:after="120"/>
              <w:jc w:val="center"/>
              <w:rPr>
                <w:rFonts w:cstheme="minorHAnsi"/>
                <w:sz w:val="14"/>
                <w:szCs w:val="14"/>
              </w:rPr>
            </w:pPr>
            <w:r>
              <w:rPr>
                <w:rFonts w:cstheme="minorHAnsi"/>
                <w:sz w:val="14"/>
                <w:szCs w:val="14"/>
              </w:rPr>
              <w:t>15-19</w:t>
            </w:r>
          </w:p>
        </w:tc>
        <w:tc>
          <w:tcPr>
            <w:tcW w:w="578" w:type="dxa"/>
            <w:vMerge/>
          </w:tcPr>
          <w:p w:rsidR="00B26B6B" w:rsidRPr="0010079D" w:rsidRDefault="00B26B6B" w:rsidP="00B26B6B">
            <w:pPr>
              <w:spacing w:after="120"/>
              <w:jc w:val="center"/>
              <w:rPr>
                <w:rFonts w:cstheme="minorHAnsi"/>
                <w:sz w:val="14"/>
                <w:szCs w:val="14"/>
              </w:rPr>
            </w:pPr>
          </w:p>
        </w:tc>
        <w:tc>
          <w:tcPr>
            <w:tcW w:w="283" w:type="dxa"/>
            <w:vAlign w:val="center"/>
          </w:tcPr>
          <w:p w:rsidR="00B26B6B" w:rsidRPr="0010079D" w:rsidRDefault="00B26B6B" w:rsidP="007F745F">
            <w:pPr>
              <w:spacing w:after="120"/>
              <w:rPr>
                <w:rFonts w:cstheme="minorHAnsi"/>
                <w:sz w:val="14"/>
                <w:szCs w:val="14"/>
              </w:rPr>
            </w:pPr>
            <w:r w:rsidRPr="0010079D">
              <w:rPr>
                <w:rFonts w:cstheme="minorHAnsi"/>
                <w:sz w:val="14"/>
                <w:szCs w:val="14"/>
              </w:rPr>
              <w:t>2</w:t>
            </w:r>
          </w:p>
        </w:tc>
        <w:tc>
          <w:tcPr>
            <w:tcW w:w="3438" w:type="dxa"/>
            <w:vAlign w:val="center"/>
          </w:tcPr>
          <w:p w:rsidR="00B26B6B" w:rsidRPr="000161D9" w:rsidRDefault="00B26B6B" w:rsidP="007F745F">
            <w:pPr>
              <w:spacing w:after="120"/>
              <w:rPr>
                <w:rFonts w:cstheme="minorHAnsi"/>
                <w:sz w:val="16"/>
                <w:szCs w:val="16"/>
              </w:rPr>
            </w:pPr>
            <w:r w:rsidRPr="008B3524">
              <w:rPr>
                <w:rFonts w:cstheme="minorHAnsi"/>
                <w:color w:val="000000"/>
                <w:sz w:val="14"/>
                <w:szCs w:val="14"/>
                <w:lang w:eastAsia="tr-TR"/>
              </w:rPr>
              <w:t>4. Bir Peygamber Tanıyorum: Hz. Nuh (as)</w:t>
            </w:r>
          </w:p>
        </w:tc>
        <w:tc>
          <w:tcPr>
            <w:tcW w:w="4868" w:type="dxa"/>
            <w:shd w:val="clear" w:color="auto" w:fill="FFFFFF" w:themeFill="background1"/>
            <w:vAlign w:val="center"/>
          </w:tcPr>
          <w:p w:rsidR="00B26B6B" w:rsidRPr="00AB4B4E" w:rsidRDefault="00B26B6B" w:rsidP="007F745F">
            <w:pPr>
              <w:rPr>
                <w:rFonts w:cstheme="minorHAnsi"/>
                <w:bCs/>
                <w:sz w:val="14"/>
                <w:szCs w:val="14"/>
              </w:rPr>
            </w:pPr>
            <w:r w:rsidRPr="008B3524">
              <w:rPr>
                <w:rFonts w:cstheme="minorHAnsi"/>
                <w:bCs/>
                <w:sz w:val="14"/>
                <w:szCs w:val="14"/>
              </w:rPr>
              <w:t>8.5.4. Hz. Nuh’un (as) tevhide davetini özetler</w:t>
            </w:r>
            <w:r>
              <w:rPr>
                <w:rFonts w:cstheme="minorHAnsi"/>
                <w:bCs/>
                <w:sz w:val="14"/>
                <w:szCs w:val="14"/>
              </w:rPr>
              <w:t>.</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r w:rsidR="00B26B6B" w:rsidTr="007F745F">
        <w:trPr>
          <w:trHeight w:val="326"/>
        </w:trPr>
        <w:tc>
          <w:tcPr>
            <w:tcW w:w="715" w:type="dxa"/>
            <w:vMerge/>
            <w:shd w:val="clear" w:color="auto" w:fill="FFFFFF" w:themeFill="background1"/>
            <w:vAlign w:val="center"/>
          </w:tcPr>
          <w:p w:rsidR="00B26B6B" w:rsidRDefault="00B26B6B" w:rsidP="00B26B6B">
            <w:pPr>
              <w:spacing w:after="120"/>
              <w:jc w:val="center"/>
              <w:rPr>
                <w:rFonts w:cstheme="minorHAnsi"/>
                <w:sz w:val="16"/>
                <w:szCs w:val="16"/>
              </w:rPr>
            </w:pPr>
          </w:p>
        </w:tc>
        <w:tc>
          <w:tcPr>
            <w:tcW w:w="429" w:type="dxa"/>
            <w:vAlign w:val="center"/>
          </w:tcPr>
          <w:p w:rsidR="00B26B6B" w:rsidRPr="0010079D" w:rsidRDefault="00B26B6B" w:rsidP="00B26B6B">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B26B6B" w:rsidRDefault="00B26B6B" w:rsidP="00B26B6B">
            <w:pPr>
              <w:spacing w:after="120"/>
              <w:jc w:val="center"/>
              <w:rPr>
                <w:rFonts w:cstheme="minorHAnsi"/>
                <w:sz w:val="14"/>
                <w:szCs w:val="14"/>
              </w:rPr>
            </w:pPr>
            <w:r>
              <w:rPr>
                <w:rFonts w:cstheme="minorHAnsi"/>
                <w:sz w:val="14"/>
                <w:szCs w:val="14"/>
              </w:rPr>
              <w:t>22-26</w:t>
            </w:r>
          </w:p>
        </w:tc>
        <w:tc>
          <w:tcPr>
            <w:tcW w:w="578" w:type="dxa"/>
            <w:vMerge/>
          </w:tcPr>
          <w:p w:rsidR="00B26B6B" w:rsidRPr="0010079D" w:rsidRDefault="00B26B6B" w:rsidP="00B26B6B">
            <w:pPr>
              <w:spacing w:after="120"/>
              <w:jc w:val="center"/>
              <w:rPr>
                <w:rFonts w:cstheme="minorHAnsi"/>
                <w:sz w:val="14"/>
                <w:szCs w:val="14"/>
              </w:rPr>
            </w:pPr>
          </w:p>
        </w:tc>
        <w:tc>
          <w:tcPr>
            <w:tcW w:w="283" w:type="dxa"/>
            <w:vAlign w:val="center"/>
          </w:tcPr>
          <w:p w:rsidR="00B26B6B" w:rsidRPr="0010079D" w:rsidRDefault="00B26B6B" w:rsidP="007F745F">
            <w:pPr>
              <w:spacing w:after="120"/>
              <w:rPr>
                <w:rFonts w:cstheme="minorHAnsi"/>
                <w:sz w:val="14"/>
                <w:szCs w:val="14"/>
              </w:rPr>
            </w:pPr>
            <w:r w:rsidRPr="0010079D">
              <w:rPr>
                <w:rFonts w:cstheme="minorHAnsi"/>
                <w:sz w:val="14"/>
                <w:szCs w:val="14"/>
              </w:rPr>
              <w:t>2</w:t>
            </w:r>
          </w:p>
        </w:tc>
        <w:tc>
          <w:tcPr>
            <w:tcW w:w="8306" w:type="dxa"/>
            <w:gridSpan w:val="2"/>
            <w:vAlign w:val="center"/>
          </w:tcPr>
          <w:p w:rsidR="00B26B6B" w:rsidRPr="00AB4B4E" w:rsidRDefault="00B26B6B" w:rsidP="007F745F">
            <w:pPr>
              <w:rPr>
                <w:rFonts w:cstheme="minorHAnsi"/>
                <w:bCs/>
                <w:sz w:val="14"/>
                <w:szCs w:val="14"/>
              </w:rPr>
            </w:pPr>
            <w:r>
              <w:rPr>
                <w:rFonts w:cstheme="minorHAnsi"/>
                <w:bCs/>
                <w:sz w:val="14"/>
                <w:szCs w:val="14"/>
              </w:rPr>
              <w:t>SOSYAL ETKİNLİK</w:t>
            </w:r>
          </w:p>
        </w:tc>
        <w:tc>
          <w:tcPr>
            <w:tcW w:w="1289" w:type="dxa"/>
            <w:vMerge/>
          </w:tcPr>
          <w:p w:rsidR="00B26B6B" w:rsidRPr="000161D9" w:rsidRDefault="00B26B6B" w:rsidP="00B26B6B">
            <w:pPr>
              <w:spacing w:after="120"/>
              <w:jc w:val="center"/>
              <w:rPr>
                <w:rFonts w:cstheme="minorHAnsi"/>
                <w:sz w:val="16"/>
                <w:szCs w:val="16"/>
              </w:rPr>
            </w:pPr>
          </w:p>
        </w:tc>
        <w:tc>
          <w:tcPr>
            <w:tcW w:w="1003" w:type="dxa"/>
            <w:vMerge/>
            <w:shd w:val="clear" w:color="auto" w:fill="FFFFFF" w:themeFill="background1"/>
          </w:tcPr>
          <w:p w:rsidR="00B26B6B" w:rsidRPr="000161D9" w:rsidRDefault="00B26B6B" w:rsidP="00B26B6B">
            <w:pPr>
              <w:spacing w:after="120"/>
              <w:jc w:val="center"/>
              <w:rPr>
                <w:rFonts w:cstheme="minorHAnsi"/>
                <w:sz w:val="16"/>
                <w:szCs w:val="16"/>
              </w:rPr>
            </w:pPr>
          </w:p>
        </w:tc>
        <w:tc>
          <w:tcPr>
            <w:tcW w:w="860" w:type="dxa"/>
            <w:vMerge/>
          </w:tcPr>
          <w:p w:rsidR="00B26B6B" w:rsidRPr="000161D9" w:rsidRDefault="00B26B6B" w:rsidP="00B26B6B">
            <w:pPr>
              <w:spacing w:after="120"/>
              <w:jc w:val="center"/>
              <w:rPr>
                <w:rFonts w:cstheme="minorHAnsi"/>
                <w:sz w:val="16"/>
                <w:szCs w:val="16"/>
              </w:rPr>
            </w:pPr>
          </w:p>
        </w:tc>
        <w:tc>
          <w:tcPr>
            <w:tcW w:w="1433" w:type="dxa"/>
            <w:vMerge/>
            <w:shd w:val="clear" w:color="auto" w:fill="FFFFFF" w:themeFill="background1"/>
          </w:tcPr>
          <w:p w:rsidR="00B26B6B" w:rsidRPr="000161D9" w:rsidRDefault="00B26B6B" w:rsidP="00B26B6B">
            <w:pPr>
              <w:spacing w:after="120"/>
              <w:jc w:val="center"/>
              <w:rPr>
                <w:rFonts w:cstheme="minorHAnsi"/>
                <w:sz w:val="16"/>
                <w:szCs w:val="16"/>
              </w:rPr>
            </w:pPr>
          </w:p>
        </w:tc>
      </w:tr>
    </w:tbl>
    <w:p w:rsidR="00502A5E" w:rsidRPr="004271D0" w:rsidRDefault="00AB4B4E" w:rsidP="004271D0">
      <w:pPr>
        <w:jc w:val="right"/>
        <w:rPr>
          <w:sz w:val="14"/>
          <w:szCs w:val="14"/>
        </w:rPr>
      </w:pPr>
      <w:r>
        <w:rPr>
          <w:b/>
          <w:sz w:val="14"/>
          <w:szCs w:val="14"/>
        </w:rPr>
        <w:t xml:space="preserve"> </w:t>
      </w:r>
      <w:r w:rsidR="00C961F5">
        <w:rPr>
          <w:b/>
          <w:sz w:val="14"/>
          <w:szCs w:val="14"/>
        </w:rPr>
        <w:t>NOT:</w:t>
      </w:r>
      <w:r w:rsidR="00C961F5">
        <w:rPr>
          <w:sz w:val="14"/>
          <w:szCs w:val="14"/>
        </w:rPr>
        <w:t xml:space="preserve"> Bu yıllık plan; (1) 19.09.2022 tarih ve 58168473 Saylı "MEB Eğitim Öğretim çalışmalarının planlı yürütülmesine ilişkin yönerge", Talim Terbiye Kurulu kararıyla uygulamaya konulan 24.08.2023 tarihli ve 43 sayılı  "İlköğretim Kurumları (İlkokul ve Ortaokul) Haftalık Ders Çizelgesi", Talim Terbiye Kurulunun 19.01.2018 tarih ve 02 sayılı kararıyla uygulamaya konulan  “İlkokul (4. sınıf) Ortaokul ve İmam Hatip Ortaokulu (5-8. sınıflar) Din Kültürü ve Ahlak Bilgisi Dersi Öğretim Programı",  2448 Sayılı Tebliğler Dergisi'nde yayımlanan “İlköğretim ve Ortaöğretim Kurumlarında Atatürk İnkılap ve İlkelerinin Öğretim Esasları Yönergesi “ ve "M.E.B. 202</w:t>
      </w:r>
      <w:r w:rsidR="00EE1D8E">
        <w:rPr>
          <w:sz w:val="14"/>
          <w:szCs w:val="14"/>
        </w:rPr>
        <w:t>5</w:t>
      </w:r>
      <w:r w:rsidR="00C961F5">
        <w:rPr>
          <w:sz w:val="14"/>
          <w:szCs w:val="14"/>
        </w:rPr>
        <w:t xml:space="preserve"> - 202</w:t>
      </w:r>
      <w:r w:rsidR="00EE1D8E">
        <w:rPr>
          <w:sz w:val="14"/>
          <w:szCs w:val="14"/>
        </w:rPr>
        <w:t>6</w:t>
      </w:r>
      <w:r w:rsidR="00C961F5">
        <w:rPr>
          <w:sz w:val="14"/>
          <w:szCs w:val="14"/>
        </w:rPr>
        <w:t xml:space="preserve"> Eğitim ve Öğretim Yılı Çalışma Takvimi Genelgesi" esas alınarak hazırlanmıştır. </w:t>
      </w:r>
      <w:r w:rsidR="00C961F5">
        <w:rPr>
          <w:b/>
          <w:sz w:val="14"/>
          <w:szCs w:val="14"/>
        </w:rPr>
        <w:t xml:space="preserve">                                                                                                                                                                                                                                                                                                                                                                                        </w:t>
      </w:r>
      <w:r w:rsidR="00EE1D8E">
        <w:rPr>
          <w:b/>
          <w:sz w:val="14"/>
          <w:szCs w:val="14"/>
        </w:rPr>
        <w:t xml:space="preserve">               </w:t>
      </w:r>
      <w:r w:rsidR="00EE1D8E">
        <w:rPr>
          <w:b/>
          <w:sz w:val="14"/>
          <w:szCs w:val="14"/>
        </w:rPr>
        <w:br/>
        <w:t xml:space="preserve">                                                                                                                                                                                                                                                                                                                                                                                     </w:t>
      </w:r>
      <w:r w:rsidR="004271D0">
        <w:rPr>
          <w:sz w:val="14"/>
          <w:szCs w:val="14"/>
        </w:rPr>
        <w:tab/>
      </w:r>
      <w:r w:rsidR="004271D0">
        <w:rPr>
          <w:sz w:val="14"/>
          <w:szCs w:val="14"/>
        </w:rPr>
        <w:tab/>
      </w:r>
      <w:r w:rsidR="004271D0">
        <w:rPr>
          <w:sz w:val="14"/>
          <w:szCs w:val="14"/>
        </w:rPr>
        <w:tab/>
      </w:r>
      <w:r w:rsidR="004271D0">
        <w:rPr>
          <w:sz w:val="14"/>
          <w:szCs w:val="14"/>
        </w:rPr>
        <w:tab/>
      </w:r>
      <w:r w:rsidR="004271D0">
        <w:rPr>
          <w:b/>
          <w:sz w:val="16"/>
          <w:szCs w:val="16"/>
        </w:rPr>
        <w:t>www.ogretmenimindir.com</w:t>
      </w:r>
      <w:bookmarkStart w:id="0" w:name="_GoBack"/>
      <w:bookmarkEnd w:id="0"/>
    </w:p>
    <w:sectPr w:rsidR="00502A5E" w:rsidRPr="004271D0" w:rsidSect="00266A65">
      <w:headerReference w:type="default" r:id="rId8"/>
      <w:pgSz w:w="16838" w:h="11906" w:orient="landscape"/>
      <w:pgMar w:top="1365" w:right="851" w:bottom="142"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CB0" w:rsidRDefault="00CD3CB0" w:rsidP="000161D9">
      <w:pPr>
        <w:spacing w:after="0" w:line="240" w:lineRule="auto"/>
      </w:pPr>
      <w:r>
        <w:separator/>
      </w:r>
    </w:p>
  </w:endnote>
  <w:endnote w:type="continuationSeparator" w:id="0">
    <w:p w:rsidR="00CD3CB0" w:rsidRDefault="00CD3CB0"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CB0" w:rsidRDefault="00CD3CB0" w:rsidP="000161D9">
      <w:pPr>
        <w:spacing w:after="0" w:line="240" w:lineRule="auto"/>
      </w:pPr>
      <w:r>
        <w:separator/>
      </w:r>
    </w:p>
  </w:footnote>
  <w:footnote w:type="continuationSeparator" w:id="0">
    <w:p w:rsidR="00CD3CB0" w:rsidRDefault="00CD3CB0"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B3" w:rsidRDefault="003160B3" w:rsidP="003160B3">
    <w:pPr>
      <w:pStyle w:val="stBilgi"/>
      <w:jc w:val="center"/>
      <w:rPr>
        <w:b/>
        <w:bCs/>
      </w:rPr>
    </w:pPr>
    <w:r>
      <w:rPr>
        <w:b/>
        <w:bCs/>
      </w:rPr>
      <w:t>2025 - 2026 EĞİTİM - ÖĞRETİM YILI</w:t>
    </w:r>
  </w:p>
  <w:p w:rsidR="003160B3" w:rsidRDefault="003160B3" w:rsidP="003160B3">
    <w:pPr>
      <w:pStyle w:val="stBilgi"/>
      <w:jc w:val="center"/>
      <w:rPr>
        <w:b/>
        <w:bCs/>
        <w:i/>
      </w:rPr>
    </w:pP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8279765</wp:posOffset>
              </wp:positionH>
              <wp:positionV relativeFrom="paragraph">
                <wp:posOffset>-154940</wp:posOffset>
              </wp:positionV>
              <wp:extent cx="1269302" cy="663705"/>
              <wp:effectExtent l="0" t="0" r="26670" b="22225"/>
              <wp:wrapNone/>
              <wp:docPr id="1" name="Çapraz Köşesi Kesik Dikdörtgen 1"/>
              <wp:cNvGraphicFramePr/>
              <a:graphic xmlns:a="http://schemas.openxmlformats.org/drawingml/2006/main">
                <a:graphicData uri="http://schemas.microsoft.com/office/word/2010/wordprocessingShape">
                  <wps:wsp>
                    <wps:cNvSpPr/>
                    <wps:spPr>
                      <a:xfrm>
                        <a:off x="0" y="0"/>
                        <a:ext cx="1269302" cy="663705"/>
                      </a:xfrm>
                      <a:prstGeom prst="snip2Diag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3160B3" w:rsidRDefault="003160B3" w:rsidP="003160B3">
                          <w:pPr>
                            <w:jc w:val="center"/>
                          </w:pPr>
                          <w:r>
                            <w:rPr>
                              <w:sz w:val="48"/>
                              <w:szCs w:val="48"/>
                            </w:rPr>
                            <w:t>8.</w:t>
                          </w:r>
                          <w:r>
                            <w:t xml:space="preserve"> 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Çapraz Köşesi Kesik Dikdörtgen 1" o:spid="_x0000_s1026" style="position:absolute;left:0;text-align:left;margin-left:651.95pt;margin-top:-12.2pt;width:99.95pt;height: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9302,663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" adj="-11796480,,5400" path="m,l1158682,r110620,110620l1269302,663705r,l110620,663705,,553085,,xe" fillcolor="#ed7d31 [3205]" strokecolor="#823b0b [1605]" strokeweight="1pt">
              <v:stroke joinstyle="miter"/>
              <v:formulas/>
              <v:path arrowok="t" o:connecttype="custom" o:connectlocs="0,0;1158682,0;1269302,110620;1269302,663705;1269302,663705;110620,663705;0,553085;0,0" o:connectangles="0,0,0,0,0,0,0,0" textboxrect="0,0,1269302,663705"/>
              <v:textbox>
                <w:txbxContent>
                  <w:p w:rsidR="003160B3" w:rsidRDefault="003160B3" w:rsidP="003160B3">
                    <w:pPr>
                      <w:jc w:val="center"/>
                    </w:pPr>
                    <w:r>
                      <w:rPr>
                        <w:sz w:val="48"/>
                        <w:szCs w:val="48"/>
                      </w:rPr>
                      <w:t>8</w:t>
                    </w:r>
                    <w:r>
                      <w:rPr>
                        <w:sz w:val="48"/>
                        <w:szCs w:val="48"/>
                      </w:rPr>
                      <w:t>.</w:t>
                    </w:r>
                    <w:r>
                      <w:t xml:space="preserve"> SINIF</w:t>
                    </w:r>
                  </w:p>
                </w:txbxContent>
              </v:textbox>
            </v:shape>
          </w:pict>
        </mc:Fallback>
      </mc:AlternateContent>
    </w:r>
    <w:r>
      <w:rPr>
        <w:b/>
        <w:bCs/>
        <w:i/>
      </w:rPr>
      <w:t>……………………………………………………………… ORTAOKULU</w:t>
    </w:r>
  </w:p>
  <w:p w:rsidR="000161D9" w:rsidRDefault="003160B3" w:rsidP="003160B3">
    <w:pPr>
      <w:pStyle w:val="stBilgi"/>
      <w:jc w:val="center"/>
    </w:pPr>
    <w:r>
      <w:rPr>
        <w:b/>
        <w:bCs/>
      </w:rPr>
      <w:t>DİN KÜLTÜRÜ VE AHLAK BİLGİSİ DERSİ ÜNİTELENDİRİLMİŞ YILLIK PLAN</w:t>
    </w:r>
    <w:r w:rsidR="00C93FF1">
      <w:rPr>
        <w:b/>
        <w:bCs/>
      </w:rPr>
      <w:t xml:space="preserve"> (ÇERÇEVE PLANA GÖRE)</w:t>
    </w:r>
    <w:r w:rsidR="000161D9" w:rsidRPr="000161D9">
      <w:rPr>
        <w:b/>
        <w:bCs/>
      </w:rPr>
      <w:t xml:space="preserve"> </w:t>
    </w:r>
    <w:r w:rsidR="000161D9">
      <w:t xml:space="preserve">                                                                                                 </w:t>
    </w:r>
  </w:p>
  <w:p w:rsidR="000161D9" w:rsidRPr="000161D9" w:rsidRDefault="000161D9" w:rsidP="000161D9">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42"/>
    <w:rsid w:val="00001B0F"/>
    <w:rsid w:val="0000524E"/>
    <w:rsid w:val="00014E9F"/>
    <w:rsid w:val="000161D9"/>
    <w:rsid w:val="00047F98"/>
    <w:rsid w:val="000758E5"/>
    <w:rsid w:val="000A08CD"/>
    <w:rsid w:val="000B24DB"/>
    <w:rsid w:val="000C16E2"/>
    <w:rsid w:val="000D35BD"/>
    <w:rsid w:val="000E04ED"/>
    <w:rsid w:val="000E332C"/>
    <w:rsid w:val="000E3CE4"/>
    <w:rsid w:val="0010079D"/>
    <w:rsid w:val="00103A42"/>
    <w:rsid w:val="0011585C"/>
    <w:rsid w:val="0012701E"/>
    <w:rsid w:val="0014440A"/>
    <w:rsid w:val="001503DF"/>
    <w:rsid w:val="00152EBD"/>
    <w:rsid w:val="00155669"/>
    <w:rsid w:val="001719E3"/>
    <w:rsid w:val="001725D3"/>
    <w:rsid w:val="00184B65"/>
    <w:rsid w:val="001A7FB9"/>
    <w:rsid w:val="001D1724"/>
    <w:rsid w:val="001D3986"/>
    <w:rsid w:val="001E0237"/>
    <w:rsid w:val="001F67CA"/>
    <w:rsid w:val="00202188"/>
    <w:rsid w:val="00231562"/>
    <w:rsid w:val="00242465"/>
    <w:rsid w:val="00257870"/>
    <w:rsid w:val="00266A65"/>
    <w:rsid w:val="002A3988"/>
    <w:rsid w:val="002D2099"/>
    <w:rsid w:val="002F7176"/>
    <w:rsid w:val="002F7C2C"/>
    <w:rsid w:val="00301A8C"/>
    <w:rsid w:val="003160B3"/>
    <w:rsid w:val="003212F9"/>
    <w:rsid w:val="00321792"/>
    <w:rsid w:val="00351BED"/>
    <w:rsid w:val="003632FE"/>
    <w:rsid w:val="00376A92"/>
    <w:rsid w:val="003D51F9"/>
    <w:rsid w:val="003E10B9"/>
    <w:rsid w:val="003F6421"/>
    <w:rsid w:val="00401CF5"/>
    <w:rsid w:val="00422D11"/>
    <w:rsid w:val="00426D22"/>
    <w:rsid w:val="004271D0"/>
    <w:rsid w:val="00427FE1"/>
    <w:rsid w:val="00433D3F"/>
    <w:rsid w:val="00466948"/>
    <w:rsid w:val="004738FF"/>
    <w:rsid w:val="00475C88"/>
    <w:rsid w:val="004A1273"/>
    <w:rsid w:val="004B16FC"/>
    <w:rsid w:val="004C0D6B"/>
    <w:rsid w:val="00502A5E"/>
    <w:rsid w:val="00545144"/>
    <w:rsid w:val="00550730"/>
    <w:rsid w:val="00554FF9"/>
    <w:rsid w:val="00570D35"/>
    <w:rsid w:val="00584D42"/>
    <w:rsid w:val="00596741"/>
    <w:rsid w:val="005B4D66"/>
    <w:rsid w:val="00611948"/>
    <w:rsid w:val="00612FE3"/>
    <w:rsid w:val="006173BF"/>
    <w:rsid w:val="00624486"/>
    <w:rsid w:val="00635D90"/>
    <w:rsid w:val="00637CA0"/>
    <w:rsid w:val="00637F54"/>
    <w:rsid w:val="00664F6A"/>
    <w:rsid w:val="00682171"/>
    <w:rsid w:val="006910B3"/>
    <w:rsid w:val="00697C38"/>
    <w:rsid w:val="006C02B3"/>
    <w:rsid w:val="006C4ED0"/>
    <w:rsid w:val="006C63FD"/>
    <w:rsid w:val="006F5D2E"/>
    <w:rsid w:val="007119D7"/>
    <w:rsid w:val="00723419"/>
    <w:rsid w:val="00732586"/>
    <w:rsid w:val="007440AC"/>
    <w:rsid w:val="007527A8"/>
    <w:rsid w:val="00783790"/>
    <w:rsid w:val="007A7B81"/>
    <w:rsid w:val="007C6501"/>
    <w:rsid w:val="007D20A1"/>
    <w:rsid w:val="007E084D"/>
    <w:rsid w:val="007F745F"/>
    <w:rsid w:val="008040D7"/>
    <w:rsid w:val="00810F4C"/>
    <w:rsid w:val="00816C18"/>
    <w:rsid w:val="008317F4"/>
    <w:rsid w:val="008729BB"/>
    <w:rsid w:val="00872C3A"/>
    <w:rsid w:val="0089123E"/>
    <w:rsid w:val="008B1015"/>
    <w:rsid w:val="008D6615"/>
    <w:rsid w:val="00903077"/>
    <w:rsid w:val="009069DB"/>
    <w:rsid w:val="00913263"/>
    <w:rsid w:val="009229EA"/>
    <w:rsid w:val="00927EC2"/>
    <w:rsid w:val="00945E5E"/>
    <w:rsid w:val="0095505A"/>
    <w:rsid w:val="00961251"/>
    <w:rsid w:val="00972513"/>
    <w:rsid w:val="00975D77"/>
    <w:rsid w:val="0098704E"/>
    <w:rsid w:val="00987A07"/>
    <w:rsid w:val="0099227C"/>
    <w:rsid w:val="00995399"/>
    <w:rsid w:val="009954A3"/>
    <w:rsid w:val="009C4E31"/>
    <w:rsid w:val="009D30CA"/>
    <w:rsid w:val="009D7755"/>
    <w:rsid w:val="009F7E92"/>
    <w:rsid w:val="00A02A57"/>
    <w:rsid w:val="00A30F6D"/>
    <w:rsid w:val="00A33E74"/>
    <w:rsid w:val="00A37AA1"/>
    <w:rsid w:val="00A37B69"/>
    <w:rsid w:val="00A46EDE"/>
    <w:rsid w:val="00A9472F"/>
    <w:rsid w:val="00AA640C"/>
    <w:rsid w:val="00AB3964"/>
    <w:rsid w:val="00AB4B4E"/>
    <w:rsid w:val="00AB60AE"/>
    <w:rsid w:val="00AD67ED"/>
    <w:rsid w:val="00AE35B4"/>
    <w:rsid w:val="00AF4E19"/>
    <w:rsid w:val="00B06F1D"/>
    <w:rsid w:val="00B26B6B"/>
    <w:rsid w:val="00B55F53"/>
    <w:rsid w:val="00B64DFA"/>
    <w:rsid w:val="00B66A25"/>
    <w:rsid w:val="00B66BA9"/>
    <w:rsid w:val="00B70D44"/>
    <w:rsid w:val="00B73ED9"/>
    <w:rsid w:val="00B90697"/>
    <w:rsid w:val="00BA0052"/>
    <w:rsid w:val="00BC037F"/>
    <w:rsid w:val="00BC4182"/>
    <w:rsid w:val="00BD1180"/>
    <w:rsid w:val="00BE482E"/>
    <w:rsid w:val="00BF7FFA"/>
    <w:rsid w:val="00C01D98"/>
    <w:rsid w:val="00C10B5F"/>
    <w:rsid w:val="00C30776"/>
    <w:rsid w:val="00C5310E"/>
    <w:rsid w:val="00C93FF1"/>
    <w:rsid w:val="00C961F5"/>
    <w:rsid w:val="00CA674D"/>
    <w:rsid w:val="00CD3CB0"/>
    <w:rsid w:val="00CE4433"/>
    <w:rsid w:val="00D06930"/>
    <w:rsid w:val="00D1540C"/>
    <w:rsid w:val="00D21B0D"/>
    <w:rsid w:val="00D33B0F"/>
    <w:rsid w:val="00D55592"/>
    <w:rsid w:val="00D93F4E"/>
    <w:rsid w:val="00DD0AFA"/>
    <w:rsid w:val="00DE7462"/>
    <w:rsid w:val="00E21137"/>
    <w:rsid w:val="00E2675E"/>
    <w:rsid w:val="00E43DD1"/>
    <w:rsid w:val="00E45E67"/>
    <w:rsid w:val="00E50EF0"/>
    <w:rsid w:val="00E61C93"/>
    <w:rsid w:val="00E65914"/>
    <w:rsid w:val="00E71056"/>
    <w:rsid w:val="00EE1D8E"/>
    <w:rsid w:val="00EE2E89"/>
    <w:rsid w:val="00EF0562"/>
    <w:rsid w:val="00EF4AF1"/>
    <w:rsid w:val="00F06639"/>
    <w:rsid w:val="00F33406"/>
    <w:rsid w:val="00F47208"/>
    <w:rsid w:val="00F55129"/>
    <w:rsid w:val="00F57784"/>
    <w:rsid w:val="00F65FA6"/>
    <w:rsid w:val="00F726D3"/>
    <w:rsid w:val="00F74595"/>
    <w:rsid w:val="00F815B7"/>
    <w:rsid w:val="00F84BAD"/>
    <w:rsid w:val="00F85EB6"/>
    <w:rsid w:val="00F86738"/>
    <w:rsid w:val="00F92169"/>
    <w:rsid w:val="00F97524"/>
    <w:rsid w:val="00FD0C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C39B2"/>
  <w15:docId w15:val="{0263514D-2540-4B34-97C0-C8F9C0F1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872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02">
      <w:bodyDiv w:val="1"/>
      <w:marLeft w:val="0"/>
      <w:marRight w:val="0"/>
      <w:marTop w:val="0"/>
      <w:marBottom w:val="0"/>
      <w:divBdr>
        <w:top w:val="none" w:sz="0" w:space="0" w:color="auto"/>
        <w:left w:val="none" w:sz="0" w:space="0" w:color="auto"/>
        <w:bottom w:val="none" w:sz="0" w:space="0" w:color="auto"/>
        <w:right w:val="none" w:sz="0" w:space="0" w:color="auto"/>
      </w:divBdr>
    </w:div>
    <w:div w:id="291449381">
      <w:bodyDiv w:val="1"/>
      <w:marLeft w:val="0"/>
      <w:marRight w:val="0"/>
      <w:marTop w:val="0"/>
      <w:marBottom w:val="0"/>
      <w:divBdr>
        <w:top w:val="none" w:sz="0" w:space="0" w:color="auto"/>
        <w:left w:val="none" w:sz="0" w:space="0" w:color="auto"/>
        <w:bottom w:val="none" w:sz="0" w:space="0" w:color="auto"/>
        <w:right w:val="none" w:sz="0" w:space="0" w:color="auto"/>
      </w:divBdr>
    </w:div>
    <w:div w:id="429013190">
      <w:bodyDiv w:val="1"/>
      <w:marLeft w:val="0"/>
      <w:marRight w:val="0"/>
      <w:marTop w:val="0"/>
      <w:marBottom w:val="0"/>
      <w:divBdr>
        <w:top w:val="none" w:sz="0" w:space="0" w:color="auto"/>
        <w:left w:val="none" w:sz="0" w:space="0" w:color="auto"/>
        <w:bottom w:val="none" w:sz="0" w:space="0" w:color="auto"/>
        <w:right w:val="none" w:sz="0" w:space="0" w:color="auto"/>
      </w:divBdr>
    </w:div>
    <w:div w:id="475758536">
      <w:bodyDiv w:val="1"/>
      <w:marLeft w:val="0"/>
      <w:marRight w:val="0"/>
      <w:marTop w:val="0"/>
      <w:marBottom w:val="0"/>
      <w:divBdr>
        <w:top w:val="none" w:sz="0" w:space="0" w:color="auto"/>
        <w:left w:val="none" w:sz="0" w:space="0" w:color="auto"/>
        <w:bottom w:val="none" w:sz="0" w:space="0" w:color="auto"/>
        <w:right w:val="none" w:sz="0" w:space="0" w:color="auto"/>
      </w:divBdr>
    </w:div>
    <w:div w:id="903569782">
      <w:bodyDiv w:val="1"/>
      <w:marLeft w:val="0"/>
      <w:marRight w:val="0"/>
      <w:marTop w:val="0"/>
      <w:marBottom w:val="0"/>
      <w:divBdr>
        <w:top w:val="none" w:sz="0" w:space="0" w:color="auto"/>
        <w:left w:val="none" w:sz="0" w:space="0" w:color="auto"/>
        <w:bottom w:val="none" w:sz="0" w:space="0" w:color="auto"/>
        <w:right w:val="none" w:sz="0" w:space="0" w:color="auto"/>
      </w:divBdr>
    </w:div>
    <w:div w:id="1126463129">
      <w:bodyDiv w:val="1"/>
      <w:marLeft w:val="0"/>
      <w:marRight w:val="0"/>
      <w:marTop w:val="0"/>
      <w:marBottom w:val="0"/>
      <w:divBdr>
        <w:top w:val="none" w:sz="0" w:space="0" w:color="auto"/>
        <w:left w:val="none" w:sz="0" w:space="0" w:color="auto"/>
        <w:bottom w:val="none" w:sz="0" w:space="0" w:color="auto"/>
        <w:right w:val="none" w:sz="0" w:space="0" w:color="auto"/>
      </w:divBdr>
    </w:div>
    <w:div w:id="14751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9C3E0E1-62B4-4FA1-A3A7-C0BD38ED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1370</Words>
  <Characters>7809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6</cp:revision>
  <dcterms:created xsi:type="dcterms:W3CDTF">2025-09-21T10:58:00Z</dcterms:created>
  <dcterms:modified xsi:type="dcterms:W3CDTF">2026-01-05T08:29:00Z</dcterms:modified>
</cp:coreProperties>
</file>